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7A739B" w14:paraId="44ED5DDB" w14:textId="77777777" w:rsidTr="007A739B">
        <w:tc>
          <w:tcPr>
            <w:tcW w:w="8978" w:type="dxa"/>
            <w:shd w:val="clear" w:color="auto" w:fill="C2D69B" w:themeFill="accent3" w:themeFillTint="99"/>
          </w:tcPr>
          <w:p w14:paraId="309450D2" w14:textId="77777777" w:rsidR="00471446" w:rsidRPr="007A739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Objetivo</w:t>
            </w:r>
          </w:p>
        </w:tc>
      </w:tr>
      <w:tr w:rsidR="00471446" w:rsidRPr="007A739B" w14:paraId="039A6205" w14:textId="77777777" w:rsidTr="00471446">
        <w:tc>
          <w:tcPr>
            <w:tcW w:w="8978" w:type="dxa"/>
            <w:tcBorders>
              <w:bottom w:val="dotted" w:sz="4" w:space="0" w:color="auto"/>
            </w:tcBorders>
          </w:tcPr>
          <w:p w14:paraId="61368508" w14:textId="3E3008C4" w:rsidR="00471446" w:rsidRPr="007A739B" w:rsidRDefault="0074322E" w:rsidP="00471446">
            <w:pPr>
              <w:jc w:val="both"/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Establecer el procedimiento para la </w:t>
            </w:r>
            <w:r w:rsidR="00846D15" w:rsidRPr="007A739B">
              <w:rPr>
                <w:rFonts w:cstheme="minorHAnsi"/>
                <w:sz w:val="24"/>
                <w:szCs w:val="24"/>
                <w:lang w:val="es-ES_tradnl"/>
              </w:rPr>
              <w:t>designación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y renovación de los Miembros del Comité Nacional de Bioética de</w:t>
            </w:r>
            <w:r w:rsidR="00680290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>la Investigación</w:t>
            </w:r>
            <w:r w:rsidR="00FB6991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(CNBI)</w:t>
            </w:r>
            <w:r w:rsidRPr="007A739B">
              <w:rPr>
                <w:rFonts w:cstheme="minorHAnsi"/>
                <w:i/>
                <w:sz w:val="24"/>
                <w:szCs w:val="24"/>
                <w:lang w:val="es-ES_tradnl"/>
              </w:rPr>
              <w:t>.</w:t>
            </w:r>
          </w:p>
        </w:tc>
      </w:tr>
      <w:tr w:rsidR="00471446" w:rsidRPr="007A739B" w14:paraId="5B6CBE9B" w14:textId="77777777" w:rsidTr="007A739B">
        <w:tc>
          <w:tcPr>
            <w:tcW w:w="8978" w:type="dxa"/>
            <w:shd w:val="clear" w:color="auto" w:fill="C2D69B" w:themeFill="accent3" w:themeFillTint="99"/>
          </w:tcPr>
          <w:p w14:paraId="54AF12B0" w14:textId="77777777" w:rsidR="00471446" w:rsidRPr="007A739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Alcance</w:t>
            </w:r>
          </w:p>
        </w:tc>
      </w:tr>
      <w:tr w:rsidR="00471446" w:rsidRPr="007A739B" w14:paraId="2642A4AB" w14:textId="77777777" w:rsidTr="00471446">
        <w:tc>
          <w:tcPr>
            <w:tcW w:w="8978" w:type="dxa"/>
          </w:tcPr>
          <w:p w14:paraId="75D923E3" w14:textId="77777777" w:rsidR="00471446" w:rsidRPr="007A739B" w:rsidRDefault="0074322E" w:rsidP="00471446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Este procedimiento incluye a todos los miembros del Comité Nacional de Bioética de la Investigación</w:t>
            </w:r>
          </w:p>
        </w:tc>
      </w:tr>
    </w:tbl>
    <w:p w14:paraId="65B3E87E" w14:textId="77777777" w:rsidR="00471446" w:rsidRPr="007A739B" w:rsidRDefault="00471446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41EB28B4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7A739B" w14:paraId="164F0C06" w14:textId="77777777" w:rsidTr="007A739B">
        <w:tc>
          <w:tcPr>
            <w:tcW w:w="8978" w:type="dxa"/>
            <w:gridSpan w:val="2"/>
            <w:shd w:val="clear" w:color="auto" w:fill="C2D69B" w:themeFill="accent3" w:themeFillTint="99"/>
          </w:tcPr>
          <w:p w14:paraId="75854FB0" w14:textId="77777777" w:rsidR="00471446" w:rsidRPr="007A739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Definiciones</w:t>
            </w:r>
          </w:p>
        </w:tc>
      </w:tr>
      <w:tr w:rsidR="00471446" w:rsidRPr="007A739B" w14:paraId="4A06F831" w14:textId="77777777" w:rsidTr="00471446">
        <w:tc>
          <w:tcPr>
            <w:tcW w:w="1951" w:type="dxa"/>
          </w:tcPr>
          <w:p w14:paraId="718D0A09" w14:textId="5193975E" w:rsidR="00471446" w:rsidRPr="007A739B" w:rsidRDefault="00FB6991" w:rsidP="00FB6991">
            <w:p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i/>
                <w:sz w:val="24"/>
                <w:szCs w:val="24"/>
                <w:lang w:val="es-ES_tradnl"/>
              </w:rPr>
              <w:t>Miembro del CNBI</w:t>
            </w:r>
          </w:p>
        </w:tc>
        <w:tc>
          <w:tcPr>
            <w:tcW w:w="7027" w:type="dxa"/>
          </w:tcPr>
          <w:p w14:paraId="4CA02F83" w14:textId="7E16F3C9" w:rsidR="007A739B" w:rsidRDefault="00FF4402" w:rsidP="00471446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Todos los </w:t>
            </w:r>
            <w:r w:rsidR="00846D15" w:rsidRPr="007A739B">
              <w:rPr>
                <w:rFonts w:cstheme="minorHAnsi"/>
                <w:sz w:val="24"/>
                <w:szCs w:val="24"/>
                <w:lang w:val="es-ES_tradnl"/>
              </w:rPr>
              <w:t>componentes</w:t>
            </w:r>
            <w:r w:rsidR="00FB6991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del CNBI de acuerdo </w:t>
            </w:r>
            <w:r w:rsidR="007A739B">
              <w:rPr>
                <w:rFonts w:cstheme="minorHAnsi"/>
                <w:sz w:val="24"/>
                <w:szCs w:val="24"/>
                <w:lang w:val="es-ES_tradnl"/>
              </w:rPr>
              <w:t>con</w:t>
            </w:r>
            <w:r w:rsidR="00FB6991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lo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establecido por el Decreto</w:t>
            </w:r>
            <w:r w:rsidR="00A60C43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1843 de 2014</w:t>
            </w:r>
            <w:r w:rsidR="007D356C" w:rsidRPr="007A739B">
              <w:rPr>
                <w:rFonts w:cstheme="minorHAnsi"/>
                <w:sz w:val="24"/>
                <w:szCs w:val="24"/>
                <w:lang w:val="es-ES_tradnl"/>
              </w:rPr>
              <w:t>, excluyend</w:t>
            </w:r>
            <w:r w:rsidR="002F3646" w:rsidRPr="007A739B">
              <w:rPr>
                <w:rFonts w:cstheme="minorHAnsi"/>
                <w:sz w:val="24"/>
                <w:szCs w:val="24"/>
                <w:lang w:val="es-ES_tradnl"/>
              </w:rPr>
              <w:t>o a la Secretaría Técnica.</w:t>
            </w:r>
            <w:r w:rsidR="007D356C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  <w:p w14:paraId="4AC6DC87" w14:textId="57900F1A" w:rsidR="00471446" w:rsidRPr="007A739B" w:rsidRDefault="007D356C" w:rsidP="00471446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Los Mie</w:t>
            </w:r>
            <w:r w:rsidR="00846D15" w:rsidRPr="007A739B">
              <w:rPr>
                <w:rFonts w:cstheme="minorHAnsi"/>
                <w:sz w:val="24"/>
                <w:szCs w:val="24"/>
                <w:lang w:val="es-ES_tradnl"/>
              </w:rPr>
              <w:t>m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>bros del Comité son designados por la J</w:t>
            </w:r>
            <w:r w:rsidR="00461342" w:rsidRPr="007A739B">
              <w:rPr>
                <w:rFonts w:cstheme="minorHAnsi"/>
                <w:sz w:val="24"/>
                <w:szCs w:val="24"/>
                <w:lang w:val="es-ES_tradnl"/>
              </w:rPr>
              <w:t xml:space="preserve">unta 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>D</w:t>
            </w:r>
            <w:r w:rsidR="00461342" w:rsidRPr="007A739B">
              <w:rPr>
                <w:rFonts w:cstheme="minorHAnsi"/>
                <w:sz w:val="24"/>
                <w:szCs w:val="24"/>
                <w:lang w:val="es-ES_tradnl"/>
              </w:rPr>
              <w:t>irectiva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del ICGES.</w:t>
            </w:r>
          </w:p>
        </w:tc>
      </w:tr>
      <w:tr w:rsidR="00471446" w:rsidRPr="007A739B" w14:paraId="14B2787F" w14:textId="77777777" w:rsidTr="00471446">
        <w:tc>
          <w:tcPr>
            <w:tcW w:w="1951" w:type="dxa"/>
          </w:tcPr>
          <w:p w14:paraId="086C3EC7" w14:textId="77777777" w:rsidR="00471446" w:rsidRPr="007A739B" w:rsidRDefault="00471446" w:rsidP="00471446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7027" w:type="dxa"/>
          </w:tcPr>
          <w:p w14:paraId="3BB11D01" w14:textId="77777777" w:rsidR="00471446" w:rsidRPr="007A739B" w:rsidRDefault="00471446" w:rsidP="00471446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1DC55E68" w14:textId="77777777" w:rsidR="00471446" w:rsidRPr="007A739B" w:rsidRDefault="00471446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37C36D16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7A739B" w14:paraId="35AEA2DE" w14:textId="77777777" w:rsidTr="007A739B">
        <w:tc>
          <w:tcPr>
            <w:tcW w:w="8978" w:type="dxa"/>
            <w:gridSpan w:val="2"/>
            <w:shd w:val="clear" w:color="auto" w:fill="C2D69B" w:themeFill="accent3" w:themeFillTint="99"/>
          </w:tcPr>
          <w:p w14:paraId="5F3CAC66" w14:textId="77777777" w:rsidR="00471446" w:rsidRPr="007A739B" w:rsidRDefault="00471446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Responsabilidades</w:t>
            </w:r>
          </w:p>
        </w:tc>
      </w:tr>
      <w:tr w:rsidR="00471446" w:rsidRPr="007A739B" w14:paraId="3044D8D2" w14:textId="77777777" w:rsidTr="0074322E">
        <w:tc>
          <w:tcPr>
            <w:tcW w:w="1951" w:type="dxa"/>
          </w:tcPr>
          <w:p w14:paraId="07AAE203" w14:textId="4210C69C" w:rsidR="00471446" w:rsidRPr="007A739B" w:rsidRDefault="002F3646" w:rsidP="0074322E">
            <w:p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i/>
                <w:sz w:val="24"/>
                <w:szCs w:val="24"/>
                <w:lang w:val="es-ES_tradnl"/>
              </w:rPr>
              <w:t>President</w:t>
            </w:r>
            <w:r w:rsidR="007A739B" w:rsidRPr="007A739B">
              <w:rPr>
                <w:rFonts w:cstheme="minorHAnsi"/>
                <w:i/>
                <w:sz w:val="24"/>
                <w:szCs w:val="24"/>
                <w:lang w:val="es-ES_tradnl"/>
              </w:rPr>
              <w:t>e del Comité</w:t>
            </w:r>
          </w:p>
        </w:tc>
        <w:tc>
          <w:tcPr>
            <w:tcW w:w="7027" w:type="dxa"/>
          </w:tcPr>
          <w:p w14:paraId="41AD4BE1" w14:textId="6EB8F8EB" w:rsidR="00471446" w:rsidRPr="007A739B" w:rsidRDefault="006115DB" w:rsidP="006115DB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Notificar a la Junta Directiva del ICGES la necesidad </w:t>
            </w:r>
            <w:r w:rsidR="007A739B">
              <w:rPr>
                <w:rFonts w:cstheme="minorHAnsi"/>
                <w:sz w:val="24"/>
                <w:szCs w:val="24"/>
                <w:lang w:val="es-ES_tradnl"/>
              </w:rPr>
              <w:t>designar un nuevo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miembro del CNBI</w:t>
            </w:r>
          </w:p>
        </w:tc>
      </w:tr>
      <w:tr w:rsidR="00471446" w:rsidRPr="007A739B" w14:paraId="4F3F64CB" w14:textId="77777777" w:rsidTr="0074322E">
        <w:tc>
          <w:tcPr>
            <w:tcW w:w="1951" w:type="dxa"/>
          </w:tcPr>
          <w:p w14:paraId="5C3EC136" w14:textId="5B1A0688" w:rsidR="00471446" w:rsidRPr="007A739B" w:rsidRDefault="00FB6991" w:rsidP="0074322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Secretar</w:t>
            </w:r>
            <w:r w:rsidR="007A739B">
              <w:rPr>
                <w:rFonts w:cstheme="minorHAnsi"/>
                <w:sz w:val="24"/>
                <w:szCs w:val="24"/>
                <w:lang w:val="es-ES_tradnl"/>
              </w:rPr>
              <w:t>í</w:t>
            </w:r>
            <w:r w:rsidR="00897D00" w:rsidRPr="007A739B">
              <w:rPr>
                <w:rFonts w:cstheme="minorHAnsi"/>
                <w:sz w:val="24"/>
                <w:szCs w:val="24"/>
                <w:lang w:val="es-ES_tradnl"/>
              </w:rPr>
              <w:t>a Técnica</w:t>
            </w:r>
          </w:p>
        </w:tc>
        <w:tc>
          <w:tcPr>
            <w:tcW w:w="7027" w:type="dxa"/>
          </w:tcPr>
          <w:p w14:paraId="6E87150C" w14:textId="1B07E0A1" w:rsidR="00471446" w:rsidRPr="007A739B" w:rsidRDefault="00F5253D" w:rsidP="0074322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Gestionar la documentación individual de </w:t>
            </w:r>
            <w:r w:rsidR="001A0107" w:rsidRPr="007A739B">
              <w:rPr>
                <w:rFonts w:cstheme="minorHAnsi"/>
                <w:sz w:val="24"/>
                <w:szCs w:val="24"/>
                <w:lang w:val="es-ES_tradnl"/>
              </w:rPr>
              <w:t xml:space="preserve">los miembros del Comité. </w:t>
            </w:r>
            <w:r w:rsidR="00DC0932">
              <w:rPr>
                <w:rFonts w:cstheme="minorHAnsi"/>
                <w:sz w:val="24"/>
                <w:szCs w:val="24"/>
                <w:lang w:val="es-ES_tradnl"/>
              </w:rPr>
              <w:t xml:space="preserve">Elaborar el calendario de renovación de los miembros del CNBI. </w:t>
            </w:r>
            <w:r w:rsidR="001A0107" w:rsidRPr="007A739B">
              <w:rPr>
                <w:rFonts w:cstheme="minorHAnsi"/>
                <w:sz w:val="24"/>
                <w:szCs w:val="24"/>
                <w:lang w:val="es-ES_tradnl"/>
              </w:rPr>
              <w:t xml:space="preserve">Advertir a la Presidencia </w:t>
            </w:r>
            <w:r w:rsidR="00DC0932">
              <w:rPr>
                <w:rFonts w:cstheme="minorHAnsi"/>
                <w:sz w:val="24"/>
                <w:szCs w:val="24"/>
                <w:lang w:val="es-ES_tradnl"/>
              </w:rPr>
              <w:t xml:space="preserve">con </w:t>
            </w:r>
            <w:r w:rsidR="00C376B4" w:rsidRPr="00C376B4">
              <w:rPr>
                <w:rFonts w:cstheme="minorHAnsi"/>
                <w:sz w:val="24"/>
                <w:szCs w:val="24"/>
                <w:lang w:val="es-ES_tradnl"/>
              </w:rPr>
              <w:t>tres</w:t>
            </w:r>
            <w:r w:rsidR="00DC0932">
              <w:rPr>
                <w:rFonts w:cstheme="minorHAnsi"/>
                <w:sz w:val="24"/>
                <w:szCs w:val="24"/>
                <w:lang w:val="es-ES_tradnl"/>
              </w:rPr>
              <w:t xml:space="preserve"> meses de anticipación la necesidad de renovación de los miembros del Comité.</w:t>
            </w:r>
          </w:p>
        </w:tc>
      </w:tr>
    </w:tbl>
    <w:p w14:paraId="4E0AAE44" w14:textId="77777777" w:rsidR="00471446" w:rsidRPr="007A739B" w:rsidRDefault="00471446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0ACC3D79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7A739B" w14:paraId="5147E37E" w14:textId="77777777" w:rsidTr="007A739B">
        <w:tc>
          <w:tcPr>
            <w:tcW w:w="8978" w:type="dxa"/>
            <w:shd w:val="clear" w:color="auto" w:fill="C2D69B" w:themeFill="accent3" w:themeFillTint="99"/>
          </w:tcPr>
          <w:p w14:paraId="585F0B78" w14:textId="77777777" w:rsidR="00471446" w:rsidRPr="007A739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Descripción del procedimiento</w:t>
            </w:r>
          </w:p>
        </w:tc>
      </w:tr>
      <w:tr w:rsidR="00471446" w:rsidRPr="007A739B" w14:paraId="1F5D8FED" w14:textId="77777777" w:rsidTr="00471446">
        <w:tc>
          <w:tcPr>
            <w:tcW w:w="8978" w:type="dxa"/>
          </w:tcPr>
          <w:p w14:paraId="4DEF3E00" w14:textId="77777777" w:rsidR="00471446" w:rsidRPr="00EC743E" w:rsidRDefault="006115DB" w:rsidP="0025746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EC743E">
              <w:rPr>
                <w:rFonts w:cstheme="minorHAnsi"/>
                <w:i/>
                <w:sz w:val="24"/>
                <w:szCs w:val="24"/>
                <w:lang w:val="es-ES_tradnl"/>
              </w:rPr>
              <w:t>Composición del CNBI</w:t>
            </w:r>
          </w:p>
          <w:p w14:paraId="6E2A6F0C" w14:textId="77777777" w:rsidR="00684079" w:rsidRPr="007A739B" w:rsidRDefault="00684079" w:rsidP="00F364D9">
            <w:pPr>
              <w:pStyle w:val="Prrafodelista"/>
              <w:rPr>
                <w:rFonts w:cstheme="minorHAnsi"/>
                <w:i/>
                <w:sz w:val="24"/>
                <w:szCs w:val="24"/>
                <w:lang w:val="es-ES_tradnl"/>
              </w:rPr>
            </w:pPr>
          </w:p>
          <w:p w14:paraId="6CF31286" w14:textId="0EA74B48" w:rsidR="0060493A" w:rsidRPr="007A739B" w:rsidRDefault="008561E2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De acuerdo con</w:t>
            </w:r>
            <w:r w:rsidR="006115DB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lo establecido en el Decreto Ejecutivo 1843 de</w:t>
            </w:r>
            <w:r w:rsidR="007D356C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16 de </w:t>
            </w:r>
            <w:r w:rsidR="0084067D" w:rsidRPr="007A739B">
              <w:rPr>
                <w:rFonts w:cstheme="minorHAnsi"/>
                <w:sz w:val="24"/>
                <w:szCs w:val="24"/>
                <w:lang w:val="es-ES_tradnl"/>
              </w:rPr>
              <w:t>diciembre de</w:t>
            </w:r>
            <w:r w:rsidR="001A0107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2014 </w:t>
            </w:r>
            <w:r w:rsidR="007D356C" w:rsidRPr="007A739B">
              <w:rPr>
                <w:rFonts w:cstheme="minorHAnsi"/>
                <w:sz w:val="24"/>
                <w:szCs w:val="24"/>
                <w:lang w:val="es-ES_tradnl"/>
              </w:rPr>
              <w:t>y a su reglamento interno</w:t>
            </w:r>
            <w:r w:rsidR="0025746B" w:rsidRPr="007A739B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el CNBI está conformado por:</w:t>
            </w:r>
          </w:p>
          <w:p w14:paraId="4ABEB121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del Ministerio de Salud.</w:t>
            </w:r>
          </w:p>
          <w:p w14:paraId="109E25A5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del Instituto Conmemorativo Gorgas de Estudios de la Salud (ICGES).</w:t>
            </w:r>
          </w:p>
          <w:p w14:paraId="1E16D893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lastRenderedPageBreak/>
              <w:t>Un (1) representante de la Secretaría Nacional de Ciencia, Tecnología e Innovación (SENACYT).</w:t>
            </w:r>
          </w:p>
          <w:p w14:paraId="6D7F4AA1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del Hospital del Niño.</w:t>
            </w:r>
          </w:p>
          <w:p w14:paraId="475EEA6A" w14:textId="2457606E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del Hospital Santo Tomás.</w:t>
            </w:r>
          </w:p>
          <w:p w14:paraId="1F53BBF4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 la Caja de Seguro Social.</w:t>
            </w:r>
          </w:p>
          <w:p w14:paraId="6A5E3224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 la Universidad de Panamá.</w:t>
            </w:r>
          </w:p>
          <w:p w14:paraId="3AB67941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 las asociaciones de bioética de Panamá.</w:t>
            </w:r>
          </w:p>
          <w:p w14:paraId="055674DB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del Instituto de Investigaciones Científicas y Servicios de Alta Tecnología AIP (INDICASAT AIP).</w:t>
            </w:r>
          </w:p>
          <w:p w14:paraId="60CD988C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 un centro médico privado.</w:t>
            </w:r>
          </w:p>
          <w:p w14:paraId="4A622C65" w14:textId="77777777" w:rsidR="0025746B" w:rsidRPr="007A739B" w:rsidRDefault="0025746B" w:rsidP="0025746B">
            <w:pPr>
              <w:pStyle w:val="Prrafodelista1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</w:pPr>
            <w:r w:rsidRPr="007A739B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val="es-ES_tradnl" w:eastAsia="en-US"/>
              </w:rPr>
              <w:t>Un (1) representante de centro privado de estudios universitarios legalmente reconocido, que cuente con licenciaturas o postgrados en ciencias de la salud o Comité de Bioética de la Investigación.</w:t>
            </w:r>
          </w:p>
          <w:p w14:paraId="2AAD9699" w14:textId="77777777" w:rsidR="0025746B" w:rsidRPr="007A739B" w:rsidRDefault="0025746B" w:rsidP="0025746B">
            <w:pPr>
              <w:rPr>
                <w:rFonts w:cstheme="minorHAnsi"/>
                <w:i/>
                <w:sz w:val="24"/>
                <w:szCs w:val="24"/>
                <w:lang w:val="es-ES_tradnl"/>
              </w:rPr>
            </w:pPr>
          </w:p>
          <w:p w14:paraId="441A7F90" w14:textId="13B799AE" w:rsidR="007D356C" w:rsidRDefault="007D356C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Los miembros del CNBI son elegidos por un período de cuatro años. Pueden ser reelegidos para un período siguiente.</w:t>
            </w:r>
          </w:p>
          <w:p w14:paraId="058F764A" w14:textId="7D49EFCA" w:rsidR="00680290" w:rsidRPr="007A739B" w:rsidRDefault="00680290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Los 4 años del cumplimiento del periodo serán contados a partir de la toma de posesión de cada miembro.</w:t>
            </w:r>
          </w:p>
          <w:p w14:paraId="479C8BE8" w14:textId="77777777" w:rsidR="00684079" w:rsidRPr="007A739B" w:rsidRDefault="007D356C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Se pierde la condición de miemb</w:t>
            </w:r>
            <w:r w:rsidR="003E2A16" w:rsidRPr="007A739B">
              <w:rPr>
                <w:rFonts w:cstheme="minorHAnsi"/>
                <w:sz w:val="24"/>
                <w:szCs w:val="24"/>
                <w:lang w:val="es-ES_tradnl"/>
              </w:rPr>
              <w:t>ro del CNBI por los siguientes motivos:</w:t>
            </w:r>
          </w:p>
          <w:p w14:paraId="5BB01FE4" w14:textId="22EF6890" w:rsidR="00684079" w:rsidRPr="007A739B" w:rsidRDefault="00897D00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Por voluntad propia expresada en carta dirigida al/la </w:t>
            </w:r>
            <w:r w:rsidR="0084067D" w:rsidRPr="007A739B">
              <w:rPr>
                <w:rFonts w:cstheme="minorHAnsi"/>
                <w:sz w:val="24"/>
                <w:szCs w:val="24"/>
                <w:lang w:val="es-ES_tradnl"/>
              </w:rPr>
              <w:t>presidente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>/a del CNBI</w:t>
            </w:r>
          </w:p>
          <w:p w14:paraId="0EC45B27" w14:textId="77777777" w:rsidR="00897D00" w:rsidRPr="007A739B" w:rsidRDefault="00F5253D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Enfermedad o discapacidad que le impida el ejercicio de sus funciones.</w:t>
            </w:r>
          </w:p>
          <w:p w14:paraId="1DE99B2C" w14:textId="77777777" w:rsidR="00F5253D" w:rsidRPr="007A739B" w:rsidRDefault="00F5253D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Fallecimiento</w:t>
            </w:r>
          </w:p>
          <w:p w14:paraId="25F29CB6" w14:textId="10DA6A02" w:rsidR="00F364D9" w:rsidRPr="007A739B" w:rsidRDefault="00F5253D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Falta grave </w:t>
            </w:r>
            <w:r w:rsidR="00DC0932">
              <w:rPr>
                <w:rFonts w:cstheme="minorHAnsi"/>
                <w:sz w:val="24"/>
                <w:szCs w:val="24"/>
                <w:lang w:val="es-ES_tradnl"/>
              </w:rPr>
              <w:t>determinada de acuerdo con el procedimiento administrativo sancionatorio.</w:t>
            </w:r>
          </w:p>
          <w:p w14:paraId="6772AEA8" w14:textId="77777777" w:rsidR="00684079" w:rsidRPr="007A739B" w:rsidRDefault="00F5253D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La pérdida de calidad de miembro de la institución que dio origen a su designación.</w:t>
            </w:r>
          </w:p>
          <w:p w14:paraId="3A428778" w14:textId="45237623" w:rsidR="0025746B" w:rsidRPr="007A739B" w:rsidRDefault="0025746B" w:rsidP="0025746B">
            <w:pPr>
              <w:pStyle w:val="Prrafodelista"/>
              <w:numPr>
                <w:ilvl w:val="2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Por inasistencia, justificada o no, a tres (3) reuniones consecutivas del CNBI, siempre que no hayan asistido ni el miembro principal ni el suplente.</w:t>
            </w:r>
          </w:p>
          <w:p w14:paraId="35A35A3E" w14:textId="77777777" w:rsidR="00F364D9" w:rsidRPr="007A739B" w:rsidRDefault="00F364D9" w:rsidP="00F364D9">
            <w:pPr>
              <w:pStyle w:val="Prrafodelista"/>
              <w:ind w:left="792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14:paraId="56C9D5FD" w14:textId="77777777" w:rsidR="001A0107" w:rsidRPr="00EC743E" w:rsidRDefault="00F5253D" w:rsidP="0025746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EC743E">
              <w:rPr>
                <w:rFonts w:cstheme="minorHAnsi"/>
                <w:i/>
                <w:sz w:val="24"/>
                <w:szCs w:val="24"/>
                <w:lang w:val="es-ES_tradnl"/>
              </w:rPr>
              <w:t>Designación de nuevos miembros del CNBI</w:t>
            </w:r>
          </w:p>
          <w:p w14:paraId="12F59F3B" w14:textId="77777777" w:rsidR="007A739B" w:rsidRDefault="007A739B" w:rsidP="007A739B">
            <w:pPr>
              <w:pStyle w:val="Prrafodelista"/>
              <w:ind w:left="792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  <w:p w14:paraId="0144A39A" w14:textId="070D6D8C" w:rsidR="00DC0932" w:rsidRPr="00DC0932" w:rsidRDefault="001A0107" w:rsidP="00DC0932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C376B4">
              <w:rPr>
                <w:rFonts w:cstheme="minorHAnsi"/>
                <w:sz w:val="24"/>
                <w:szCs w:val="24"/>
                <w:lang w:val="es-ES_tradnl"/>
              </w:rPr>
              <w:t>Tres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meses antes de la finalización del plazo de los cuatro años</w:t>
            </w:r>
            <w:r w:rsidR="00680290">
              <w:rPr>
                <w:rFonts w:cstheme="minorHAnsi"/>
                <w:sz w:val="24"/>
                <w:szCs w:val="24"/>
                <w:lang w:val="es-ES_tradnl"/>
              </w:rPr>
              <w:t xml:space="preserve"> desde la toma de posesión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por la que fue</w:t>
            </w:r>
            <w:r w:rsidR="00680290">
              <w:rPr>
                <w:rFonts w:cstheme="minorHAnsi"/>
                <w:sz w:val="24"/>
                <w:szCs w:val="24"/>
                <w:lang w:val="es-ES_tradnl"/>
              </w:rPr>
              <w:t>ron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elegidos los Miembros del Comité, la Secretaría 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lastRenderedPageBreak/>
              <w:t xml:space="preserve">Técnica debe comunicar a la Presidencia del Comité la necesidad de dirigirse a la Junta Directiva del ICGES a fin de que designe o reelija los miembros nuevos del Comité </w:t>
            </w:r>
            <w:r w:rsidR="00BA7D1F" w:rsidRPr="007A739B">
              <w:rPr>
                <w:rFonts w:cstheme="minorHAnsi"/>
                <w:sz w:val="24"/>
                <w:szCs w:val="24"/>
                <w:lang w:val="es-ES_tradnl"/>
              </w:rPr>
              <w:t>de acuerdo con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los procedimientos establecidos en el</w:t>
            </w:r>
            <w:r w:rsidR="0020052A">
              <w:rPr>
                <w:rFonts w:cstheme="minorHAnsi"/>
                <w:sz w:val="24"/>
                <w:szCs w:val="24"/>
                <w:lang w:val="es-ES_tradnl"/>
              </w:rPr>
              <w:t xml:space="preserve"> artículo 2 </w:t>
            </w:r>
            <w:r w:rsidR="00DC0932">
              <w:rPr>
                <w:rFonts w:cstheme="minorHAnsi"/>
                <w:sz w:val="24"/>
                <w:szCs w:val="24"/>
                <w:lang w:val="es-ES_tradnl"/>
              </w:rPr>
              <w:t xml:space="preserve">del </w:t>
            </w:r>
            <w:r w:rsidR="00DC0932" w:rsidRPr="007A739B">
              <w:rPr>
                <w:rFonts w:cstheme="minorHAnsi"/>
                <w:sz w:val="24"/>
                <w:szCs w:val="24"/>
                <w:lang w:val="es-ES_tradnl"/>
              </w:rPr>
              <w:t>Decreto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Ejecutivo 1843</w:t>
            </w:r>
            <w:r w:rsidR="00654EED">
              <w:rPr>
                <w:rFonts w:cstheme="minorHAnsi"/>
                <w:sz w:val="24"/>
                <w:szCs w:val="24"/>
                <w:lang w:val="es-ES_tradnl"/>
              </w:rPr>
              <w:t xml:space="preserve"> del 16 de diciembre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de 2014.</w:t>
            </w:r>
          </w:p>
          <w:p w14:paraId="31C08267" w14:textId="42FFC732" w:rsidR="005A6ECB" w:rsidRPr="008561E2" w:rsidRDefault="001A0107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En las otras causales de pérdida de l</w:t>
            </w:r>
            <w:r w:rsidR="005A6ECB" w:rsidRPr="007A739B">
              <w:rPr>
                <w:rFonts w:cstheme="minorHAnsi"/>
                <w:sz w:val="24"/>
                <w:szCs w:val="24"/>
                <w:lang w:val="es-ES_tradnl"/>
              </w:rPr>
              <w:t>a condición de Miembro del CNBI</w:t>
            </w:r>
            <w:r w:rsidR="0020052A">
              <w:rPr>
                <w:rFonts w:cstheme="minorHAnsi"/>
                <w:sz w:val="24"/>
                <w:szCs w:val="24"/>
                <w:lang w:val="es-ES_tradnl"/>
              </w:rPr>
              <w:t xml:space="preserve"> determinadas por el artículo 13 del Decreto Ejecutivo 1843</w:t>
            </w:r>
            <w:r w:rsidR="005A6ECB" w:rsidRPr="007A739B">
              <w:rPr>
                <w:rFonts w:cstheme="minorHAnsi"/>
                <w:sz w:val="24"/>
                <w:szCs w:val="24"/>
                <w:lang w:val="es-ES_tradnl"/>
              </w:rPr>
              <w:t>, una vez producida la causal, la Presidencia debe dirig</w:t>
            </w:r>
            <w:r w:rsidR="0025746B" w:rsidRPr="007A739B">
              <w:rPr>
                <w:rFonts w:cstheme="minorHAnsi"/>
                <w:sz w:val="24"/>
                <w:szCs w:val="24"/>
                <w:lang w:val="es-ES_tradnl"/>
              </w:rPr>
              <w:t>irse a la JD del ICGES a fin</w:t>
            </w:r>
            <w:r w:rsidR="00A679C1">
              <w:rPr>
                <w:rFonts w:cstheme="minorHAnsi"/>
                <w:sz w:val="24"/>
                <w:szCs w:val="24"/>
                <w:lang w:val="es-ES_tradnl"/>
              </w:rPr>
              <w:t xml:space="preserve"> de</w:t>
            </w:r>
            <w:r w:rsidR="0025746B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="005A6ECB" w:rsidRPr="007A739B">
              <w:rPr>
                <w:rFonts w:cstheme="minorHAnsi"/>
                <w:sz w:val="24"/>
                <w:szCs w:val="24"/>
                <w:lang w:val="es-ES_tradnl"/>
              </w:rPr>
              <w:t>que se designe al nuevo miembro.</w:t>
            </w:r>
          </w:p>
          <w:p w14:paraId="6989B249" w14:textId="34593153" w:rsidR="008561E2" w:rsidRPr="000A07B6" w:rsidRDefault="008561E2" w:rsidP="0025746B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r w:rsidRPr="000A07B6">
              <w:rPr>
                <w:rFonts w:cstheme="minorHAnsi"/>
                <w:sz w:val="24"/>
                <w:szCs w:val="24"/>
                <w:lang w:val="es-ES_tradnl"/>
              </w:rPr>
              <w:t xml:space="preserve">La secretaría técnica comunicará a las instituciones u organizaciones representadas en el Comité la próxima renovación de los miembros </w:t>
            </w:r>
            <w:r w:rsidR="00C376B4" w:rsidRPr="000A07B6">
              <w:rPr>
                <w:rFonts w:cstheme="minorHAnsi"/>
                <w:sz w:val="24"/>
                <w:szCs w:val="24"/>
                <w:lang w:val="es-ES_tradnl"/>
              </w:rPr>
              <w:t>a fin de que</w:t>
            </w:r>
            <w:r w:rsidRPr="000A07B6">
              <w:rPr>
                <w:rFonts w:cstheme="minorHAnsi"/>
                <w:sz w:val="24"/>
                <w:szCs w:val="24"/>
                <w:lang w:val="es-ES_tradnl"/>
              </w:rPr>
              <w:t xml:space="preserve"> puedan hacer las propuestas de los candidatos </w:t>
            </w:r>
            <w:proofErr w:type="gramStart"/>
            <w:r w:rsidRPr="000A07B6">
              <w:rPr>
                <w:rFonts w:cstheme="minorHAnsi"/>
                <w:sz w:val="24"/>
                <w:szCs w:val="24"/>
                <w:lang w:val="es-ES_tradnl"/>
              </w:rPr>
              <w:t>de acuerdo a</w:t>
            </w:r>
            <w:proofErr w:type="gramEnd"/>
            <w:r w:rsidRPr="000A07B6">
              <w:rPr>
                <w:rFonts w:cstheme="minorHAnsi"/>
                <w:sz w:val="24"/>
                <w:szCs w:val="24"/>
                <w:lang w:val="es-ES_tradnl"/>
              </w:rPr>
              <w:t xml:space="preserve"> lo previsto en el artículo 3 del Decreto Ejecutivo 1843 de 16 de diciembre de 2014. </w:t>
            </w:r>
            <w:r w:rsidR="000E3AAA">
              <w:rPr>
                <w:rFonts w:cstheme="minorHAnsi"/>
                <w:sz w:val="24"/>
                <w:szCs w:val="24"/>
                <w:lang w:val="es-ES_tradnl"/>
              </w:rPr>
              <w:t>Una vez recibidas todas las propuestas, la secretaría técnica enviará las propuestas a la JD del ICGES para su designación.</w:t>
            </w:r>
          </w:p>
          <w:p w14:paraId="55DA6692" w14:textId="77777777" w:rsidR="005A6ECB" w:rsidRPr="00EC743E" w:rsidRDefault="005A6ECB" w:rsidP="0025746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EC743E">
              <w:rPr>
                <w:rFonts w:cstheme="minorHAnsi"/>
                <w:i/>
                <w:sz w:val="24"/>
                <w:szCs w:val="24"/>
                <w:lang w:val="es-ES_tradnl"/>
              </w:rPr>
              <w:t>Documentación de los Miembros del Comité</w:t>
            </w:r>
          </w:p>
          <w:p w14:paraId="369DC68E" w14:textId="152E4907" w:rsidR="001A0107" w:rsidRPr="007A739B" w:rsidRDefault="005A6ECB" w:rsidP="00EC743E">
            <w:pPr>
              <w:ind w:left="360"/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La secretaría técnica </w:t>
            </w:r>
            <w:r w:rsidR="00846D15" w:rsidRPr="007A739B">
              <w:rPr>
                <w:rFonts w:cstheme="minorHAnsi"/>
                <w:sz w:val="24"/>
                <w:szCs w:val="24"/>
                <w:lang w:val="es-ES_tradnl"/>
              </w:rPr>
              <w:t>mantendrá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al día los archivos relacionados con las calificaciones de los miembros del Comité</w:t>
            </w:r>
            <w:r w:rsidR="008561E2">
              <w:rPr>
                <w:rFonts w:cstheme="minorHAnsi"/>
                <w:sz w:val="24"/>
                <w:szCs w:val="24"/>
                <w:lang w:val="es-ES_tradnl"/>
              </w:rPr>
              <w:t xml:space="preserve"> y anotará en la PT-010 la fecha de renovación de los miembros del Comité.</w:t>
            </w:r>
          </w:p>
          <w:p w14:paraId="5DD7156B" w14:textId="77777777" w:rsidR="005A6ECB" w:rsidRPr="007A739B" w:rsidRDefault="005A6ECB" w:rsidP="0025746B">
            <w:pPr>
              <w:pStyle w:val="Prrafodelista"/>
              <w:ind w:left="792"/>
              <w:rPr>
                <w:rFonts w:cstheme="minorHAnsi"/>
                <w:i/>
                <w:sz w:val="24"/>
                <w:szCs w:val="24"/>
                <w:lang w:val="es-ES_tradnl"/>
              </w:rPr>
            </w:pPr>
          </w:p>
        </w:tc>
      </w:tr>
    </w:tbl>
    <w:p w14:paraId="636739B5" w14:textId="77777777" w:rsidR="00471446" w:rsidRPr="007A739B" w:rsidRDefault="00471446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0A1DC0F4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7A739B" w14:paraId="75D4316D" w14:textId="77777777" w:rsidTr="00EC743E">
        <w:tc>
          <w:tcPr>
            <w:tcW w:w="8978" w:type="dxa"/>
            <w:shd w:val="clear" w:color="auto" w:fill="C2D69B" w:themeFill="accent3" w:themeFillTint="99"/>
          </w:tcPr>
          <w:p w14:paraId="32800F35" w14:textId="77777777" w:rsidR="00471446" w:rsidRPr="007A739B" w:rsidRDefault="00471446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Documentos de Referencia</w:t>
            </w:r>
          </w:p>
        </w:tc>
      </w:tr>
      <w:tr w:rsidR="00471446" w:rsidRPr="007A739B" w14:paraId="0ABD1E46" w14:textId="77777777" w:rsidTr="0074322E">
        <w:tc>
          <w:tcPr>
            <w:tcW w:w="8978" w:type="dxa"/>
          </w:tcPr>
          <w:p w14:paraId="6879263F" w14:textId="77777777" w:rsidR="00471446" w:rsidRPr="007A739B" w:rsidRDefault="005A6ECB" w:rsidP="0074322E">
            <w:pPr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PT-009 Formato de </w:t>
            </w:r>
            <w:r w:rsidR="00846D15" w:rsidRPr="007A739B">
              <w:rPr>
                <w:rFonts w:cstheme="minorHAnsi"/>
                <w:i/>
                <w:sz w:val="24"/>
                <w:szCs w:val="24"/>
                <w:lang w:val="es-ES_tradnl"/>
              </w:rPr>
              <w:t>Currículo</w:t>
            </w:r>
            <w:r w:rsidRPr="007A739B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de miembros del Comité</w:t>
            </w:r>
          </w:p>
        </w:tc>
      </w:tr>
      <w:tr w:rsidR="00564DAA" w:rsidRPr="007A739B" w14:paraId="4D8AA931" w14:textId="77777777" w:rsidTr="0074322E">
        <w:tc>
          <w:tcPr>
            <w:tcW w:w="8978" w:type="dxa"/>
          </w:tcPr>
          <w:p w14:paraId="548A0264" w14:textId="21B80D40" w:rsidR="00564DAA" w:rsidRPr="007A739B" w:rsidRDefault="00564DAA" w:rsidP="0074322E">
            <w:pPr>
              <w:rPr>
                <w:rFonts w:cstheme="minorHAnsi"/>
                <w:i/>
                <w:sz w:val="24"/>
                <w:szCs w:val="24"/>
                <w:lang w:val="es-ES_tradnl"/>
              </w:rPr>
            </w:pPr>
            <w:r>
              <w:rPr>
                <w:rFonts w:cstheme="minorHAnsi"/>
                <w:i/>
                <w:sz w:val="24"/>
                <w:szCs w:val="24"/>
                <w:lang w:val="es-ES_tradnl"/>
              </w:rPr>
              <w:t>PT-010 Listado de miembros e información reducida.</w:t>
            </w:r>
          </w:p>
        </w:tc>
      </w:tr>
    </w:tbl>
    <w:p w14:paraId="143F1FAD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54AEE4D2" w14:textId="77777777" w:rsidR="001546EB" w:rsidRPr="007A739B" w:rsidRDefault="00471446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7A739B">
        <w:rPr>
          <w:rFonts w:cstheme="minorHAnsi"/>
          <w:sz w:val="24"/>
          <w:szCs w:val="24"/>
          <w:lang w:val="es-ES_tradnl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7A739B" w14:paraId="486695DB" w14:textId="77777777" w:rsidTr="00EC743E">
        <w:tc>
          <w:tcPr>
            <w:tcW w:w="8978" w:type="dxa"/>
            <w:shd w:val="clear" w:color="auto" w:fill="C2D69B" w:themeFill="accent3" w:themeFillTint="99"/>
            <w:vAlign w:val="center"/>
          </w:tcPr>
          <w:p w14:paraId="548D363D" w14:textId="77777777" w:rsidR="001546EB" w:rsidRPr="007A739B" w:rsidRDefault="001546EB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00"/>
        <w:gridCol w:w="2089"/>
        <w:gridCol w:w="2245"/>
      </w:tblGrid>
      <w:tr w:rsidR="00CA4235" w:rsidRPr="007A739B" w14:paraId="1628FE4B" w14:textId="77777777" w:rsidTr="00EC743E">
        <w:tc>
          <w:tcPr>
            <w:tcW w:w="2244" w:type="dxa"/>
            <w:shd w:val="clear" w:color="auto" w:fill="C2D69B" w:themeFill="accent3" w:themeFillTint="99"/>
            <w:vAlign w:val="center"/>
          </w:tcPr>
          <w:p w14:paraId="228FC847" w14:textId="5CB07B93" w:rsidR="00CA4235" w:rsidRPr="007A739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Fecha del cambio</w:t>
            </w:r>
          </w:p>
        </w:tc>
        <w:tc>
          <w:tcPr>
            <w:tcW w:w="2400" w:type="dxa"/>
            <w:shd w:val="clear" w:color="auto" w:fill="C2D69B" w:themeFill="accent3" w:themeFillTint="99"/>
            <w:vAlign w:val="center"/>
          </w:tcPr>
          <w:p w14:paraId="01031DD8" w14:textId="77777777" w:rsidR="00CA4235" w:rsidRPr="007A739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Versión revisada / Fecha</w:t>
            </w:r>
          </w:p>
        </w:tc>
        <w:tc>
          <w:tcPr>
            <w:tcW w:w="2089" w:type="dxa"/>
            <w:shd w:val="clear" w:color="auto" w:fill="C2D69B" w:themeFill="accent3" w:themeFillTint="99"/>
            <w:vAlign w:val="center"/>
          </w:tcPr>
          <w:p w14:paraId="6F9C96F9" w14:textId="77777777" w:rsidR="00CA4235" w:rsidRPr="007A739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6558AE70" w14:textId="77777777" w:rsidR="00CA4235" w:rsidRPr="007A739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Justificación</w:t>
            </w:r>
          </w:p>
        </w:tc>
      </w:tr>
      <w:tr w:rsidR="00CA4235" w:rsidRPr="007A739B" w14:paraId="5C4546E8" w14:textId="77777777" w:rsidTr="0025746B">
        <w:tc>
          <w:tcPr>
            <w:tcW w:w="2244" w:type="dxa"/>
            <w:vAlign w:val="center"/>
          </w:tcPr>
          <w:p w14:paraId="3DB04389" w14:textId="762981B9" w:rsidR="00CA4235" w:rsidRPr="007A739B" w:rsidRDefault="00AD745E" w:rsidP="0047144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Diciembre 2018</w:t>
            </w:r>
          </w:p>
        </w:tc>
        <w:tc>
          <w:tcPr>
            <w:tcW w:w="2400" w:type="dxa"/>
            <w:vAlign w:val="center"/>
          </w:tcPr>
          <w:p w14:paraId="1B5E7847" w14:textId="7A7D070A" w:rsidR="00EC743E" w:rsidRDefault="00EC743E" w:rsidP="0047144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v.</w:t>
            </w:r>
            <w:r w:rsidR="00AD745E">
              <w:rPr>
                <w:rFonts w:cstheme="minorHAnsi"/>
                <w:sz w:val="24"/>
                <w:szCs w:val="24"/>
                <w:lang w:val="es-ES_tradnl"/>
              </w:rPr>
              <w:t xml:space="preserve"> 2.0 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  <w:p w14:paraId="2E1BB2C4" w14:textId="490B0C37" w:rsidR="00CA4235" w:rsidRPr="007A739B" w:rsidRDefault="0020052A" w:rsidP="0047144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diciembre</w:t>
            </w:r>
            <w:r w:rsidR="00EC743E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="0025746B" w:rsidRPr="007A739B">
              <w:rPr>
                <w:rFonts w:cstheme="minorHAnsi"/>
                <w:sz w:val="24"/>
                <w:szCs w:val="24"/>
                <w:lang w:val="es-ES_tradnl"/>
              </w:rPr>
              <w:t>201</w:t>
            </w:r>
            <w:r w:rsidR="00AD745E">
              <w:rPr>
                <w:rFonts w:cstheme="minorHAns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089" w:type="dxa"/>
            <w:vAlign w:val="center"/>
          </w:tcPr>
          <w:p w14:paraId="77A5D46E" w14:textId="0DC576A5" w:rsidR="00CA4235" w:rsidRPr="007A739B" w:rsidRDefault="00AD745E" w:rsidP="0047144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Procedimiento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14:paraId="2FD367E3" w14:textId="42E6DCC0" w:rsidR="00CA4235" w:rsidRPr="007A739B" w:rsidRDefault="00C376B4" w:rsidP="0047144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Adecuación a la normativa vigente</w:t>
            </w:r>
            <w:r w:rsidR="0020052A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68BE0B25" w14:textId="77777777" w:rsidR="00CA4235" w:rsidRPr="007A739B" w:rsidRDefault="00CA4235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5DBE749D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6E8C93A2" w14:textId="77777777" w:rsidR="00A85348" w:rsidRPr="007A739B" w:rsidRDefault="00A85348" w:rsidP="00471446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7A739B" w14:paraId="3F91BD49" w14:textId="77777777" w:rsidTr="00EC743E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22089D92" w14:textId="77777777" w:rsidR="001335DF" w:rsidRPr="007A739B" w:rsidRDefault="001335DF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Preparado por</w:t>
            </w:r>
          </w:p>
        </w:tc>
      </w:tr>
      <w:tr w:rsidR="0060493A" w:rsidRPr="007A739B" w14:paraId="697AB7EA" w14:textId="77777777" w:rsidTr="00EC743E">
        <w:tc>
          <w:tcPr>
            <w:tcW w:w="4488" w:type="dxa"/>
            <w:shd w:val="clear" w:color="auto" w:fill="C2D69B" w:themeFill="accent3" w:themeFillTint="99"/>
            <w:vAlign w:val="center"/>
          </w:tcPr>
          <w:p w14:paraId="55176BCA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E8F0F27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51454527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Fecha</w:t>
            </w:r>
          </w:p>
        </w:tc>
      </w:tr>
      <w:tr w:rsidR="0060493A" w:rsidRPr="007A739B" w14:paraId="774C9C94" w14:textId="77777777" w:rsidTr="0060493A">
        <w:trPr>
          <w:trHeight w:val="469"/>
        </w:trPr>
        <w:tc>
          <w:tcPr>
            <w:tcW w:w="4488" w:type="dxa"/>
            <w:vAlign w:val="center"/>
          </w:tcPr>
          <w:p w14:paraId="23EE888A" w14:textId="77777777" w:rsidR="00371690" w:rsidRPr="007A739B" w:rsidRDefault="00371690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10F8EBA1" w14:textId="77777777" w:rsidR="0060493A" w:rsidRPr="007A739B" w:rsidRDefault="0060493A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  <w:p w14:paraId="38743CA1" w14:textId="1067D2BE" w:rsidR="00A85348" w:rsidRPr="007A739B" w:rsidRDefault="00461342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Secretar</w:t>
            </w:r>
            <w:r w:rsidR="00A679C1">
              <w:rPr>
                <w:rFonts w:cstheme="minorHAnsi"/>
                <w:sz w:val="24"/>
                <w:szCs w:val="24"/>
                <w:lang w:val="es-ES_tradnl"/>
              </w:rPr>
              <w:t>í</w:t>
            </w:r>
            <w:r w:rsidRPr="007A739B">
              <w:rPr>
                <w:rFonts w:cstheme="minorHAnsi"/>
                <w:sz w:val="24"/>
                <w:szCs w:val="24"/>
                <w:lang w:val="es-ES_tradnl"/>
              </w:rPr>
              <w:t>a Técnica</w:t>
            </w:r>
          </w:p>
        </w:tc>
        <w:tc>
          <w:tcPr>
            <w:tcW w:w="2245" w:type="dxa"/>
            <w:vAlign w:val="center"/>
          </w:tcPr>
          <w:p w14:paraId="5E46CEB8" w14:textId="77777777" w:rsidR="0060493A" w:rsidRPr="007A739B" w:rsidRDefault="0060493A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vAlign w:val="center"/>
          </w:tcPr>
          <w:p w14:paraId="5D7547B4" w14:textId="77777777" w:rsidR="0060493A" w:rsidRPr="007A739B" w:rsidRDefault="0060493A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60493A" w:rsidRPr="007A739B" w14:paraId="4CC63E9A" w14:textId="77777777" w:rsidTr="00EC743E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511FD1F3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Revisado </w:t>
            </w:r>
            <w:r w:rsidR="00A85348" w:rsidRPr="007A739B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y Aprobado </w:t>
            </w: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por</w:t>
            </w:r>
          </w:p>
        </w:tc>
      </w:tr>
      <w:tr w:rsidR="0060493A" w:rsidRPr="007A739B" w14:paraId="37BFC87B" w14:textId="77777777" w:rsidTr="00EC743E">
        <w:tc>
          <w:tcPr>
            <w:tcW w:w="4488" w:type="dxa"/>
            <w:shd w:val="clear" w:color="auto" w:fill="C2D69B" w:themeFill="accent3" w:themeFillTint="99"/>
            <w:vAlign w:val="center"/>
          </w:tcPr>
          <w:p w14:paraId="6C5C864A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498B7C0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61CE05C2" w14:textId="77777777" w:rsidR="0060493A" w:rsidRPr="007A739B" w:rsidRDefault="0060493A" w:rsidP="0074322E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b/>
                <w:sz w:val="24"/>
                <w:szCs w:val="24"/>
                <w:lang w:val="es-ES_tradnl"/>
              </w:rPr>
              <w:t>Fecha</w:t>
            </w:r>
          </w:p>
        </w:tc>
      </w:tr>
      <w:tr w:rsidR="0060493A" w:rsidRPr="007A739B" w14:paraId="71872C2B" w14:textId="77777777" w:rsidTr="0074322E">
        <w:trPr>
          <w:trHeight w:val="469"/>
        </w:trPr>
        <w:tc>
          <w:tcPr>
            <w:tcW w:w="4488" w:type="dxa"/>
            <w:vAlign w:val="center"/>
          </w:tcPr>
          <w:p w14:paraId="537AEAD4" w14:textId="77777777" w:rsidR="00371690" w:rsidRPr="007A739B" w:rsidRDefault="00371690" w:rsidP="00A85348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2D8FA02F" w14:textId="77777777" w:rsidR="00371690" w:rsidRPr="007A739B" w:rsidRDefault="00371690" w:rsidP="00A85348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7A00E464" w14:textId="0094F501" w:rsidR="0060493A" w:rsidRPr="007A739B" w:rsidRDefault="00461342" w:rsidP="00A85348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7A739B">
              <w:rPr>
                <w:rFonts w:cstheme="minorHAnsi"/>
                <w:sz w:val="24"/>
                <w:szCs w:val="24"/>
                <w:lang w:val="es-ES_tradnl"/>
              </w:rPr>
              <w:t>Presidente del CNB</w:t>
            </w:r>
            <w:r w:rsidR="008341C7" w:rsidRPr="007A739B">
              <w:rPr>
                <w:rFonts w:cstheme="minorHAnsi"/>
                <w:sz w:val="24"/>
                <w:szCs w:val="24"/>
                <w:lang w:val="es-ES_tradnl"/>
              </w:rPr>
              <w:t>I</w:t>
            </w:r>
            <w:r w:rsidR="0060493A" w:rsidRPr="007A739B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0F46CECF" w14:textId="77777777" w:rsidR="0060493A" w:rsidRPr="007A739B" w:rsidRDefault="0060493A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vAlign w:val="center"/>
          </w:tcPr>
          <w:p w14:paraId="2A78A60E" w14:textId="77777777" w:rsidR="0060493A" w:rsidRPr="007A739B" w:rsidRDefault="0060493A" w:rsidP="0074322E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69B65997" w14:textId="77777777" w:rsidR="00CA4235" w:rsidRPr="007A739B" w:rsidRDefault="00CA4235" w:rsidP="00D263A3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sectPr w:rsidR="00CA4235" w:rsidRPr="007A739B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7226" w14:textId="77777777" w:rsidR="00DC2A44" w:rsidRDefault="00DC2A44" w:rsidP="00CA4235">
      <w:pPr>
        <w:spacing w:after="0" w:line="240" w:lineRule="auto"/>
      </w:pPr>
      <w:r>
        <w:separator/>
      </w:r>
    </w:p>
  </w:endnote>
  <w:endnote w:type="continuationSeparator" w:id="0">
    <w:p w14:paraId="76F5D534" w14:textId="77777777" w:rsidR="00DC2A44" w:rsidRDefault="00DC2A44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A866" w14:textId="09C430AB" w:rsidR="00846D15" w:rsidRPr="0060493A" w:rsidRDefault="00846D1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5746B">
      <w:rPr>
        <w:rFonts w:ascii="Arial" w:hAnsi="Arial" w:cs="Arial"/>
        <w:i/>
        <w:color w:val="000000" w:themeColor="text1"/>
        <w:sz w:val="16"/>
        <w:szCs w:val="16"/>
      </w:rPr>
      <w:t>Bioética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38220BA6" w14:textId="5D188CFB" w:rsidR="00846D15" w:rsidRDefault="00846D15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0052A" w:rsidRPr="0020052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8406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8406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8406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20052A" w:rsidRPr="0020052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8406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0D25BACC" w14:textId="77777777" w:rsidR="00846D15" w:rsidRPr="0060493A" w:rsidRDefault="00846D1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4A39" w14:textId="77777777" w:rsidR="00DC2A44" w:rsidRDefault="00DC2A44" w:rsidP="00CA4235">
      <w:pPr>
        <w:spacing w:after="0" w:line="240" w:lineRule="auto"/>
      </w:pPr>
      <w:r>
        <w:separator/>
      </w:r>
    </w:p>
  </w:footnote>
  <w:footnote w:type="continuationSeparator" w:id="0">
    <w:p w14:paraId="21B5CA8B" w14:textId="77777777" w:rsidR="00DC2A44" w:rsidRDefault="00DC2A44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7A23" w14:textId="77777777" w:rsidR="00846D15" w:rsidRPr="00781A7C" w:rsidRDefault="00846D15" w:rsidP="00781A7C">
    <w:pPr>
      <w:spacing w:after="0" w:line="240" w:lineRule="auto"/>
      <w:jc w:val="right"/>
      <w:rPr>
        <w:sz w:val="20"/>
      </w:rPr>
    </w:pPr>
  </w:p>
  <w:p w14:paraId="481DAC48" w14:textId="77777777" w:rsidR="00872A8C" w:rsidRDefault="00872A8C" w:rsidP="00872A8C">
    <w:pPr>
      <w:spacing w:after="0" w:line="240" w:lineRule="auto"/>
      <w:jc w:val="right"/>
      <w:rPr>
        <w:sz w:val="20"/>
      </w:rPr>
    </w:pPr>
  </w:p>
  <w:tbl>
    <w:tblPr>
      <w:tblStyle w:val="Tablaconcuadrcula"/>
      <w:tblW w:w="1026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872A8C" w14:paraId="4FF89050" w14:textId="77777777" w:rsidTr="00872A8C">
      <w:trPr>
        <w:trHeight w:val="564"/>
        <w:jc w:val="center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56710A3" w14:textId="77777777" w:rsidR="00872A8C" w:rsidRPr="000915A1" w:rsidRDefault="00872A8C" w:rsidP="00872A8C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915A1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3410E1A3" wp14:editId="06ACF153">
                <wp:extent cx="1365622" cy="66147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F605D2" w14:textId="77777777" w:rsidR="00872A8C" w:rsidRPr="000915A1" w:rsidRDefault="00872A8C" w:rsidP="00872A8C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0915A1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724A2380" w14:textId="77777777" w:rsidR="00872A8C" w:rsidRPr="000915A1" w:rsidRDefault="00872A8C" w:rsidP="00872A8C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915A1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0915A1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2140DA04" w14:textId="77777777" w:rsidR="00872A8C" w:rsidRPr="000915A1" w:rsidRDefault="00872A8C" w:rsidP="00872A8C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0915A1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872A8C" w14:paraId="4C84554A" w14:textId="77777777" w:rsidTr="007A739B">
      <w:trPr>
        <w:trHeight w:val="564"/>
        <w:jc w:val="center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0DC52422" w14:textId="69923587" w:rsidR="00872A8C" w:rsidRPr="000915A1" w:rsidRDefault="00872A8C" w:rsidP="00872A8C">
          <w:pPr>
            <w:pStyle w:val="Piedepgina"/>
            <w:jc w:val="center"/>
            <w:rPr>
              <w:rFonts w:cstheme="minorHAnsi"/>
              <w:sz w:val="24"/>
              <w:szCs w:val="24"/>
            </w:rPr>
          </w:pPr>
          <w:r w:rsidRPr="000915A1">
            <w:rPr>
              <w:rFonts w:cstheme="minorHAnsi"/>
              <w:b/>
              <w:sz w:val="24"/>
              <w:szCs w:val="24"/>
            </w:rPr>
            <w:t>Código:</w:t>
          </w:r>
          <w:r w:rsidRPr="000915A1">
            <w:rPr>
              <w:rFonts w:cstheme="minorHAnsi"/>
              <w:sz w:val="24"/>
              <w:szCs w:val="24"/>
            </w:rPr>
            <w:t xml:space="preserve"> </w:t>
          </w:r>
          <w:r w:rsidR="007A739B" w:rsidRPr="00AD745E">
            <w:rPr>
              <w:rFonts w:cstheme="minorHAnsi"/>
              <w:b/>
              <w:sz w:val="24"/>
              <w:szCs w:val="24"/>
            </w:rPr>
            <w:t>PO-</w:t>
          </w:r>
          <w:r w:rsidRPr="00AD745E">
            <w:rPr>
              <w:rFonts w:cstheme="minorHAnsi"/>
              <w:b/>
              <w:sz w:val="24"/>
              <w:szCs w:val="24"/>
            </w:rPr>
            <w:t>005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F07E260" w14:textId="16A36B62" w:rsidR="00872A8C" w:rsidRPr="000915A1" w:rsidRDefault="00872A8C" w:rsidP="00872A8C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0915A1">
            <w:rPr>
              <w:rFonts w:cstheme="minorHAnsi"/>
              <w:b/>
              <w:sz w:val="24"/>
              <w:szCs w:val="24"/>
            </w:rPr>
            <w:t>Título:</w:t>
          </w:r>
          <w:r w:rsidRPr="000915A1">
            <w:rPr>
              <w:rFonts w:cstheme="minorHAnsi"/>
              <w:sz w:val="24"/>
              <w:szCs w:val="24"/>
            </w:rPr>
            <w:t xml:space="preserve"> </w:t>
          </w:r>
          <w:r w:rsidRPr="00AD745E">
            <w:rPr>
              <w:rFonts w:cstheme="minorHAnsi"/>
              <w:b/>
              <w:sz w:val="24"/>
              <w:szCs w:val="24"/>
            </w:rPr>
            <w:t>Designación y renovación de los miembros del CNBI</w:t>
          </w:r>
        </w:p>
      </w:tc>
    </w:tr>
    <w:tr w:rsidR="00461342" w14:paraId="09483871" w14:textId="77777777" w:rsidTr="00AD745E">
      <w:trPr>
        <w:trHeight w:val="564"/>
        <w:jc w:val="center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3DCA50E5" w14:textId="5D8AC2C8" w:rsidR="00461342" w:rsidRPr="000915A1" w:rsidRDefault="00461342" w:rsidP="00872A8C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0915A1">
            <w:rPr>
              <w:rFonts w:cstheme="minorHAnsi"/>
              <w:b/>
              <w:sz w:val="24"/>
              <w:szCs w:val="24"/>
            </w:rPr>
            <w:t>Versión</w:t>
          </w:r>
          <w:r w:rsidR="00AD745E">
            <w:rPr>
              <w:rFonts w:cstheme="minorHAnsi"/>
              <w:b/>
              <w:sz w:val="24"/>
              <w:szCs w:val="24"/>
            </w:rPr>
            <w:t>: 2.1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8E25AE" w14:textId="7FD215AF" w:rsidR="00461342" w:rsidRPr="000915A1" w:rsidRDefault="00461342" w:rsidP="00872A8C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AD745E">
            <w:rPr>
              <w:rFonts w:cstheme="minorHAnsi"/>
              <w:sz w:val="24"/>
              <w:szCs w:val="24"/>
            </w:rPr>
            <w:t>Fecha:</w:t>
          </w:r>
          <w:r w:rsidRPr="000915A1">
            <w:rPr>
              <w:rFonts w:cstheme="minorHAnsi"/>
              <w:b/>
              <w:sz w:val="24"/>
              <w:szCs w:val="24"/>
            </w:rPr>
            <w:t xml:space="preserve"> </w:t>
          </w:r>
          <w:proofErr w:type="gramStart"/>
          <w:r w:rsidR="00AD745E" w:rsidRPr="00AD745E">
            <w:rPr>
              <w:rFonts w:cstheme="minorHAnsi"/>
              <w:sz w:val="24"/>
              <w:szCs w:val="24"/>
            </w:rPr>
            <w:t>Diciembre</w:t>
          </w:r>
          <w:proofErr w:type="gramEnd"/>
          <w:r w:rsidR="00AD745E" w:rsidRPr="00AD745E">
            <w:rPr>
              <w:rFonts w:cstheme="minorHAnsi"/>
              <w:sz w:val="24"/>
              <w:szCs w:val="24"/>
            </w:rPr>
            <w:t xml:space="preserve"> 2018</w:t>
          </w:r>
        </w:p>
      </w:tc>
    </w:tr>
  </w:tbl>
  <w:p w14:paraId="0BC8DE9D" w14:textId="77777777" w:rsidR="00872A8C" w:rsidRPr="00733B85" w:rsidRDefault="00872A8C" w:rsidP="00872A8C"/>
  <w:p w14:paraId="32A21710" w14:textId="77777777" w:rsidR="00872A8C" w:rsidRDefault="00872A8C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A72943"/>
    <w:multiLevelType w:val="multilevel"/>
    <w:tmpl w:val="3100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F12"/>
    <w:multiLevelType w:val="hybridMultilevel"/>
    <w:tmpl w:val="F9CA402A"/>
    <w:lvl w:ilvl="0" w:tplc="1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ABB20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915A1"/>
    <w:rsid w:val="000A07B6"/>
    <w:rsid w:val="000D10DC"/>
    <w:rsid w:val="000E3AAA"/>
    <w:rsid w:val="000E7608"/>
    <w:rsid w:val="001335DF"/>
    <w:rsid w:val="001546EB"/>
    <w:rsid w:val="001A0107"/>
    <w:rsid w:val="001B7362"/>
    <w:rsid w:val="001E63B3"/>
    <w:rsid w:val="001F65FC"/>
    <w:rsid w:val="0020052A"/>
    <w:rsid w:val="0025746B"/>
    <w:rsid w:val="002A2AC2"/>
    <w:rsid w:val="002F3646"/>
    <w:rsid w:val="00371690"/>
    <w:rsid w:val="003E2A16"/>
    <w:rsid w:val="00461342"/>
    <w:rsid w:val="00471446"/>
    <w:rsid w:val="00493526"/>
    <w:rsid w:val="004D2476"/>
    <w:rsid w:val="005137ED"/>
    <w:rsid w:val="00564DAA"/>
    <w:rsid w:val="005A6ECB"/>
    <w:rsid w:val="005F2A9D"/>
    <w:rsid w:val="0060493A"/>
    <w:rsid w:val="006115DB"/>
    <w:rsid w:val="00654EED"/>
    <w:rsid w:val="00680290"/>
    <w:rsid w:val="00684079"/>
    <w:rsid w:val="006B10BD"/>
    <w:rsid w:val="0074322E"/>
    <w:rsid w:val="00770571"/>
    <w:rsid w:val="00781A7C"/>
    <w:rsid w:val="007A739B"/>
    <w:rsid w:val="007D356C"/>
    <w:rsid w:val="007F587D"/>
    <w:rsid w:val="00815C40"/>
    <w:rsid w:val="008341C7"/>
    <w:rsid w:val="008359AF"/>
    <w:rsid w:val="0084067D"/>
    <w:rsid w:val="00846D15"/>
    <w:rsid w:val="008561E2"/>
    <w:rsid w:val="00872A8C"/>
    <w:rsid w:val="00893667"/>
    <w:rsid w:val="00897D00"/>
    <w:rsid w:val="008A2FDD"/>
    <w:rsid w:val="008E0BE5"/>
    <w:rsid w:val="009E474C"/>
    <w:rsid w:val="00A15235"/>
    <w:rsid w:val="00A32302"/>
    <w:rsid w:val="00A471ED"/>
    <w:rsid w:val="00A50603"/>
    <w:rsid w:val="00A60C43"/>
    <w:rsid w:val="00A679C1"/>
    <w:rsid w:val="00A85348"/>
    <w:rsid w:val="00AD745E"/>
    <w:rsid w:val="00BA7D1F"/>
    <w:rsid w:val="00C376B4"/>
    <w:rsid w:val="00C759C3"/>
    <w:rsid w:val="00CA4235"/>
    <w:rsid w:val="00D263A3"/>
    <w:rsid w:val="00DC0932"/>
    <w:rsid w:val="00DC2A44"/>
    <w:rsid w:val="00E179DF"/>
    <w:rsid w:val="00E53B51"/>
    <w:rsid w:val="00E733DF"/>
    <w:rsid w:val="00EC743E"/>
    <w:rsid w:val="00EF1BF8"/>
    <w:rsid w:val="00F364D9"/>
    <w:rsid w:val="00F52203"/>
    <w:rsid w:val="00F5253D"/>
    <w:rsid w:val="00F878D5"/>
    <w:rsid w:val="00FB333F"/>
    <w:rsid w:val="00FB6991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C7065C"/>
  <w15:docId w15:val="{5AFCF88C-C3BE-445F-8CC3-44815EC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paragraph" w:customStyle="1" w:styleId="Prrafodelista1">
    <w:name w:val="Párrafo de lista1"/>
    <w:basedOn w:val="Normal"/>
    <w:rsid w:val="0025746B"/>
    <w:pPr>
      <w:suppressAutoHyphens/>
      <w:ind w:left="720"/>
      <w:contextualSpacing/>
    </w:pPr>
    <w:rPr>
      <w:rFonts w:ascii="Calibri" w:eastAsia="Arial Unicode MS" w:hAnsi="Calibri" w:cs="Calibri"/>
      <w:kern w:val="1"/>
      <w:lang w:val="es-P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dc:description/>
  <cp:lastModifiedBy>Fátima Navarro</cp:lastModifiedBy>
  <cp:revision>2</cp:revision>
  <cp:lastPrinted>2019-01-07T18:45:00Z</cp:lastPrinted>
  <dcterms:created xsi:type="dcterms:W3CDTF">2019-01-07T18:54:00Z</dcterms:created>
  <dcterms:modified xsi:type="dcterms:W3CDTF">2019-01-07T18:54:00Z</dcterms:modified>
</cp:coreProperties>
</file>