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C118A2" w:rsidTr="00C118A2">
        <w:tc>
          <w:tcPr>
            <w:tcW w:w="8978" w:type="dxa"/>
            <w:shd w:val="clear" w:color="auto" w:fill="C2D69B" w:themeFill="accent3" w:themeFillTint="99"/>
          </w:tcPr>
          <w:p w:rsidR="00471446" w:rsidRPr="00C118A2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Objetivo</w:t>
            </w:r>
          </w:p>
        </w:tc>
      </w:tr>
      <w:tr w:rsidR="00471446" w:rsidRPr="00C118A2" w:rsidTr="00471446">
        <w:tc>
          <w:tcPr>
            <w:tcW w:w="8978" w:type="dxa"/>
            <w:tcBorders>
              <w:bottom w:val="dotted" w:sz="4" w:space="0" w:color="auto"/>
            </w:tcBorders>
          </w:tcPr>
          <w:p w:rsidR="00471446" w:rsidRPr="00C118A2" w:rsidRDefault="00F64555" w:rsidP="00F64555">
            <w:pPr>
              <w:jc w:val="both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Llevar un control de las quejas recibidas de sujetos participantes o potencialmente participantes en estudios clínicos, con el objeto de orientar el adecuado manejo e implementación de medidas preventivas o correctivas con relación a los Investigadores, sus equipos y centros participantes según corresponda.</w:t>
            </w:r>
          </w:p>
        </w:tc>
      </w:tr>
      <w:tr w:rsidR="00471446" w:rsidRPr="00C118A2" w:rsidTr="00C118A2">
        <w:tc>
          <w:tcPr>
            <w:tcW w:w="8978" w:type="dxa"/>
            <w:shd w:val="clear" w:color="auto" w:fill="C2D69B" w:themeFill="accent3" w:themeFillTint="99"/>
          </w:tcPr>
          <w:p w:rsidR="00471446" w:rsidRPr="00C118A2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Alcance</w:t>
            </w:r>
          </w:p>
        </w:tc>
      </w:tr>
      <w:tr w:rsidR="00471446" w:rsidRPr="00C118A2" w:rsidTr="00471446">
        <w:tc>
          <w:tcPr>
            <w:tcW w:w="8978" w:type="dxa"/>
          </w:tcPr>
          <w:p w:rsidR="00471446" w:rsidRPr="00C118A2" w:rsidRDefault="00F64555" w:rsidP="00471446">
            <w:pPr>
              <w:jc w:val="both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Quejas recibidas de sujetos participantes en estudios clínicos que se realicen en Panama.</w:t>
            </w:r>
          </w:p>
        </w:tc>
      </w:tr>
    </w:tbl>
    <w:p w:rsidR="00471446" w:rsidRPr="00C118A2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471446" w:rsidRPr="00C118A2" w:rsidTr="00C118A2">
        <w:tc>
          <w:tcPr>
            <w:tcW w:w="8978" w:type="dxa"/>
            <w:gridSpan w:val="2"/>
            <w:shd w:val="clear" w:color="auto" w:fill="C2D69B" w:themeFill="accent3" w:themeFillTint="99"/>
          </w:tcPr>
          <w:p w:rsidR="00471446" w:rsidRPr="00C118A2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Definiciones</w:t>
            </w:r>
          </w:p>
        </w:tc>
      </w:tr>
      <w:tr w:rsidR="00471446" w:rsidRPr="00C118A2" w:rsidTr="00F64555">
        <w:tc>
          <w:tcPr>
            <w:tcW w:w="1951" w:type="dxa"/>
            <w:vAlign w:val="center"/>
          </w:tcPr>
          <w:p w:rsidR="00471446" w:rsidRPr="00C118A2" w:rsidRDefault="00F64555" w:rsidP="00F64555">
            <w:pPr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Queja</w:t>
            </w:r>
          </w:p>
        </w:tc>
        <w:tc>
          <w:tcPr>
            <w:tcW w:w="7027" w:type="dxa"/>
            <w:vAlign w:val="center"/>
          </w:tcPr>
          <w:p w:rsidR="00471446" w:rsidRPr="00C118A2" w:rsidRDefault="00F64555" w:rsidP="00390BAB">
            <w:pPr>
              <w:jc w:val="both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Expresión de disconformidad emitida por un sujeto participante o potencial participante en un estudio clínico, con relación a su participación o potencial participación en el estudio, la atención y trato por el personal del centro de investigación, el producto de investigación, los procedimientos del estudio, etc.</w:t>
            </w:r>
          </w:p>
        </w:tc>
      </w:tr>
    </w:tbl>
    <w:p w:rsidR="00471446" w:rsidRPr="00C118A2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027"/>
      </w:tblGrid>
      <w:tr w:rsidR="00471446" w:rsidRPr="00C118A2" w:rsidTr="00C118A2">
        <w:tc>
          <w:tcPr>
            <w:tcW w:w="8978" w:type="dxa"/>
            <w:gridSpan w:val="2"/>
            <w:shd w:val="clear" w:color="auto" w:fill="C2D69B" w:themeFill="accent3" w:themeFillTint="99"/>
          </w:tcPr>
          <w:p w:rsidR="00471446" w:rsidRPr="00C118A2" w:rsidRDefault="00471446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Responsabilidades</w:t>
            </w:r>
          </w:p>
        </w:tc>
      </w:tr>
      <w:tr w:rsidR="00471446" w:rsidRPr="00C118A2" w:rsidTr="007007BF">
        <w:tc>
          <w:tcPr>
            <w:tcW w:w="1951" w:type="dxa"/>
            <w:vAlign w:val="center"/>
          </w:tcPr>
          <w:p w:rsidR="00471446" w:rsidRPr="00C118A2" w:rsidRDefault="00390BAB" w:rsidP="007007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Miembros del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7027" w:type="dxa"/>
            <w:vAlign w:val="center"/>
          </w:tcPr>
          <w:p w:rsidR="00471446" w:rsidRPr="00C118A2" w:rsidRDefault="007007BF" w:rsidP="007007BF">
            <w:pPr>
              <w:jc w:val="both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Recibir y atender adecuadamente toda queja por parte de sujetos participantes o potencialmente participantes en un ensayo clínico.</w:t>
            </w:r>
          </w:p>
        </w:tc>
      </w:tr>
      <w:tr w:rsidR="00F64555" w:rsidRPr="00C118A2" w:rsidTr="007007BF">
        <w:tc>
          <w:tcPr>
            <w:tcW w:w="1951" w:type="dxa"/>
            <w:vAlign w:val="center"/>
          </w:tcPr>
          <w:p w:rsidR="00F64555" w:rsidRPr="00C118A2" w:rsidRDefault="00390BAB" w:rsidP="007007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Secretaria del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7027" w:type="dxa"/>
            <w:vAlign w:val="center"/>
          </w:tcPr>
          <w:p w:rsidR="00F64555" w:rsidRPr="00C118A2" w:rsidRDefault="007007BF" w:rsidP="007007BF">
            <w:pPr>
              <w:jc w:val="both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Llevar un registro actualizado de l</w:t>
            </w:r>
            <w:r w:rsidR="00390BAB" w:rsidRPr="00C118A2">
              <w:rPr>
                <w:rFonts w:cstheme="minorHAnsi"/>
                <w:sz w:val="24"/>
                <w:szCs w:val="24"/>
              </w:rPr>
              <w:t>as quejas recibidas por 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  <w:r w:rsidRPr="00C118A2">
              <w:rPr>
                <w:rFonts w:cstheme="minorHAnsi"/>
                <w:sz w:val="24"/>
                <w:szCs w:val="24"/>
              </w:rPr>
              <w:t xml:space="preserve"> hasta su cierre.</w:t>
            </w:r>
          </w:p>
        </w:tc>
      </w:tr>
      <w:tr w:rsidR="00471446" w:rsidRPr="00C118A2" w:rsidTr="007007BF">
        <w:tc>
          <w:tcPr>
            <w:tcW w:w="1951" w:type="dxa"/>
            <w:vAlign w:val="center"/>
          </w:tcPr>
          <w:p w:rsidR="00471446" w:rsidRPr="00C118A2" w:rsidRDefault="00390BAB" w:rsidP="007007B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Presidente del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7027" w:type="dxa"/>
            <w:vAlign w:val="center"/>
          </w:tcPr>
          <w:p w:rsidR="00471446" w:rsidRPr="00C118A2" w:rsidRDefault="007007BF" w:rsidP="007007BF">
            <w:pPr>
              <w:jc w:val="both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 xml:space="preserve">Garantizar el apego al presente procedimiento </w:t>
            </w:r>
            <w:r w:rsidR="00390BAB" w:rsidRPr="00C118A2">
              <w:rPr>
                <w:rFonts w:cstheme="minorHAnsi"/>
                <w:sz w:val="24"/>
                <w:szCs w:val="24"/>
              </w:rPr>
              <w:t>por todos los miembros del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  <w:r w:rsidRPr="00C118A2">
              <w:rPr>
                <w:rFonts w:cstheme="minorHAnsi"/>
                <w:sz w:val="24"/>
                <w:szCs w:val="24"/>
              </w:rPr>
              <w:t>, conocer todas las quejas recibidas, conocer y aprobar todas las medidas preventivas o correctivas relacionadas a la atención de quejas.</w:t>
            </w:r>
          </w:p>
        </w:tc>
      </w:tr>
    </w:tbl>
    <w:p w:rsidR="00471446" w:rsidRPr="00C118A2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C118A2" w:rsidTr="00C118A2">
        <w:tc>
          <w:tcPr>
            <w:tcW w:w="8978" w:type="dxa"/>
            <w:shd w:val="clear" w:color="auto" w:fill="C2D69B" w:themeFill="accent3" w:themeFillTint="99"/>
          </w:tcPr>
          <w:p w:rsidR="00471446" w:rsidRPr="00C118A2" w:rsidRDefault="00471446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Descripción del procedimiento</w:t>
            </w:r>
          </w:p>
        </w:tc>
      </w:tr>
      <w:tr w:rsidR="00471446" w:rsidRPr="00C118A2" w:rsidTr="00471446">
        <w:tc>
          <w:tcPr>
            <w:tcW w:w="8978" w:type="dxa"/>
          </w:tcPr>
          <w:p w:rsidR="00471446" w:rsidRPr="00C118A2" w:rsidRDefault="007007BF" w:rsidP="00F364D9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Recepción</w:t>
            </w:r>
            <w:r w:rsidR="000E0307" w:rsidRPr="00C118A2">
              <w:rPr>
                <w:rFonts w:cstheme="minorHAnsi"/>
                <w:b/>
                <w:sz w:val="24"/>
                <w:szCs w:val="24"/>
              </w:rPr>
              <w:t xml:space="preserve"> y atención</w:t>
            </w:r>
            <w:r w:rsidRPr="00C118A2">
              <w:rPr>
                <w:rFonts w:cstheme="minorHAnsi"/>
                <w:b/>
                <w:sz w:val="24"/>
                <w:szCs w:val="24"/>
              </w:rPr>
              <w:t xml:space="preserve"> de quejas</w:t>
            </w:r>
          </w:p>
          <w:p w:rsidR="0060493A" w:rsidRPr="00C118A2" w:rsidRDefault="00390BAB" w:rsidP="007007BF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Cualquier miembro 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  <w:r w:rsidR="007007BF" w:rsidRPr="00C118A2">
              <w:rPr>
                <w:rFonts w:cstheme="minorHAnsi"/>
                <w:sz w:val="24"/>
                <w:szCs w:val="24"/>
              </w:rPr>
              <w:t xml:space="preserve"> recibe quejas por parte de un sujeto participante o potencialmente participante en un estudio clínico. </w:t>
            </w:r>
          </w:p>
          <w:p w:rsidR="007007BF" w:rsidRPr="00C118A2" w:rsidRDefault="007007BF" w:rsidP="007007BF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 xml:space="preserve">Atenderá la queja obteniendo como mínimo la información requerida en PT-034 Registro de quejas, con el objeto de poder brindar atención y seguimiento adecuados. </w:t>
            </w:r>
          </w:p>
          <w:p w:rsidR="007007BF" w:rsidRPr="00C118A2" w:rsidRDefault="007007BF" w:rsidP="007007BF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  <w:p w:rsidR="007007BF" w:rsidRPr="00C118A2" w:rsidRDefault="00C118A2" w:rsidP="007007BF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Le comunicará al</w:t>
            </w:r>
            <w:r w:rsidR="00390BAB" w:rsidRPr="00C118A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theme="minorHAnsi"/>
                <w:sz w:val="24"/>
                <w:szCs w:val="24"/>
              </w:rPr>
              <w:t>P</w:t>
            </w:r>
            <w:r w:rsidRPr="00C118A2">
              <w:rPr>
                <w:rFonts w:cstheme="minorHAnsi"/>
                <w:sz w:val="24"/>
                <w:szCs w:val="24"/>
              </w:rPr>
              <w:t>residente</w:t>
            </w:r>
            <w:proofErr w:type="gramEnd"/>
            <w:r w:rsidR="00390BAB" w:rsidRPr="00C118A2">
              <w:rPr>
                <w:rFonts w:cstheme="minorHAnsi"/>
                <w:sz w:val="24"/>
                <w:szCs w:val="24"/>
              </w:rPr>
              <w:t xml:space="preserve"> del CNBI y Secretaria Técnica del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  <w:r w:rsidR="007007BF" w:rsidRPr="00C118A2">
              <w:rPr>
                <w:rFonts w:cstheme="minorHAnsi"/>
                <w:sz w:val="24"/>
                <w:szCs w:val="24"/>
              </w:rPr>
              <w:t>.</w:t>
            </w:r>
          </w:p>
          <w:p w:rsidR="00684079" w:rsidRPr="00C118A2" w:rsidRDefault="00390BAB" w:rsidP="00C118A2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Presidente del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  <w:r w:rsidR="000E0307" w:rsidRPr="00C118A2">
              <w:rPr>
                <w:rFonts w:cstheme="minorHAnsi"/>
                <w:sz w:val="24"/>
                <w:szCs w:val="24"/>
              </w:rPr>
              <w:t xml:space="preserve"> en conjunto con m</w:t>
            </w:r>
            <w:r w:rsidR="007007BF" w:rsidRPr="00C118A2">
              <w:rPr>
                <w:rFonts w:cstheme="minorHAnsi"/>
                <w:sz w:val="24"/>
                <w:szCs w:val="24"/>
              </w:rPr>
              <w:t>iembro que recibe la queja,</w:t>
            </w:r>
            <w:r w:rsidR="00116A81" w:rsidRPr="00C118A2">
              <w:rPr>
                <w:rFonts w:cstheme="minorHAnsi"/>
                <w:sz w:val="24"/>
                <w:szCs w:val="24"/>
              </w:rPr>
              <w:t xml:space="preserve"> con base en ética en investigación, elementos científicos - metodológicos, regulaciones aplicables, lineamientos de Buena Práctica Clínica, mejores pr</w:t>
            </w:r>
            <w:r w:rsidR="00CB49D0" w:rsidRPr="00C118A2">
              <w:rPr>
                <w:rFonts w:cstheme="minorHAnsi"/>
                <w:sz w:val="24"/>
                <w:szCs w:val="24"/>
              </w:rPr>
              <w:t>ácticas</w:t>
            </w:r>
            <w:r w:rsidR="00116A81" w:rsidRPr="00C118A2">
              <w:rPr>
                <w:rFonts w:cstheme="minorHAnsi"/>
                <w:sz w:val="24"/>
                <w:szCs w:val="24"/>
              </w:rPr>
              <w:t xml:space="preserve"> y otras relacionadas a investigación clínica</w:t>
            </w:r>
            <w:r w:rsidR="00CB49D0" w:rsidRPr="00C118A2">
              <w:rPr>
                <w:rFonts w:cstheme="minorHAnsi"/>
                <w:sz w:val="24"/>
                <w:szCs w:val="24"/>
              </w:rPr>
              <w:t>;</w:t>
            </w:r>
            <w:r w:rsidR="007007BF" w:rsidRPr="00C118A2">
              <w:rPr>
                <w:rFonts w:cstheme="minorHAnsi"/>
                <w:sz w:val="24"/>
                <w:szCs w:val="24"/>
              </w:rPr>
              <w:t xml:space="preserve"> establecerán las acciones de seguimiento correspondient</w:t>
            </w:r>
            <w:r w:rsidR="00CC54C4" w:rsidRPr="00C118A2">
              <w:rPr>
                <w:rFonts w:cstheme="minorHAnsi"/>
                <w:sz w:val="24"/>
                <w:szCs w:val="24"/>
              </w:rPr>
              <w:t>e</w:t>
            </w:r>
            <w:r w:rsidR="00CB49D0" w:rsidRPr="00C118A2">
              <w:rPr>
                <w:rFonts w:cstheme="minorHAnsi"/>
                <w:sz w:val="24"/>
                <w:szCs w:val="24"/>
              </w:rPr>
              <w:t>, tiempos</w:t>
            </w:r>
            <w:r w:rsidR="00CC54C4" w:rsidRPr="00C118A2">
              <w:rPr>
                <w:rFonts w:cstheme="minorHAnsi"/>
                <w:sz w:val="24"/>
                <w:szCs w:val="24"/>
              </w:rPr>
              <w:t xml:space="preserve"> y los respectivos responsables; velando y garantizando en todo momento la protección de la confidencialidad del sujeto que emitió la queja.</w:t>
            </w:r>
          </w:p>
          <w:p w:rsidR="00684079" w:rsidRPr="00C118A2" w:rsidRDefault="007007BF" w:rsidP="007007BF">
            <w:pPr>
              <w:pStyle w:val="Prrafodelista"/>
              <w:numPr>
                <w:ilvl w:val="2"/>
                <w:numId w:val="2"/>
              </w:numPr>
              <w:ind w:left="1418" w:hanging="698"/>
              <w:jc w:val="both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Dentro de las acciones de seguimiento puede corresponder: visitas al sitio de investigación</w:t>
            </w:r>
            <w:r w:rsidR="00C25AF7" w:rsidRPr="00C118A2">
              <w:rPr>
                <w:rFonts w:cstheme="minorHAnsi"/>
                <w:sz w:val="24"/>
                <w:szCs w:val="24"/>
              </w:rPr>
              <w:t xml:space="preserve"> (Ref. PO-010 Auditoria de protocolos aprobados y Evaluación de Sitios de Investigación, PT-018 Guía de Auditoria de protocolos aprobados y solicitud acciones de seguimiento por el Investigador Principal)</w:t>
            </w:r>
            <w:r w:rsidRPr="00C118A2">
              <w:rPr>
                <w:rFonts w:cstheme="minorHAnsi"/>
                <w:sz w:val="24"/>
                <w:szCs w:val="24"/>
              </w:rPr>
              <w:t>, amonestación al Investigador Principal</w:t>
            </w:r>
            <w:r w:rsidR="00C25AF7" w:rsidRPr="00C118A2">
              <w:rPr>
                <w:rFonts w:cstheme="minorHAnsi"/>
                <w:sz w:val="24"/>
                <w:szCs w:val="24"/>
              </w:rPr>
              <w:t xml:space="preserve"> (Ref. PO-Seguimiento protocolos aprobados, PT-028 Amonestación)</w:t>
            </w:r>
            <w:r w:rsidRPr="00C118A2">
              <w:rPr>
                <w:rFonts w:cstheme="minorHAnsi"/>
                <w:sz w:val="24"/>
                <w:szCs w:val="24"/>
              </w:rPr>
              <w:t xml:space="preserve">, consultas o comunicaciones al patrocinador, entre otras según se considere para la adecuada atención y seguimiento de la queja. </w:t>
            </w:r>
          </w:p>
          <w:p w:rsidR="00F364D9" w:rsidRPr="00C118A2" w:rsidRDefault="00F364D9" w:rsidP="00A50603">
            <w:pPr>
              <w:pStyle w:val="Prrafodelista"/>
              <w:tabs>
                <w:tab w:val="left" w:pos="2608"/>
              </w:tabs>
              <w:ind w:left="1418" w:hanging="698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ab/>
            </w:r>
          </w:p>
          <w:p w:rsidR="00F364D9" w:rsidRPr="00C118A2" w:rsidRDefault="000E0307" w:rsidP="000E0307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Secretaria Técnica, asistirá durante todo el proceso desde recepción de la queja hasta cierre, en el adecuado registro en PT-034 Registro de quejas, así como en la generación de correspondencia, notificaciones, otro según corresponda y su respectivo archivo.</w:t>
            </w:r>
          </w:p>
          <w:p w:rsidR="004805F4" w:rsidRPr="00C118A2" w:rsidRDefault="00CB49D0" w:rsidP="004805F4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 xml:space="preserve">Si </w:t>
            </w:r>
            <w:r w:rsidR="00DE02D1" w:rsidRPr="00C118A2">
              <w:rPr>
                <w:rFonts w:cstheme="minorHAnsi"/>
                <w:sz w:val="24"/>
                <w:szCs w:val="24"/>
              </w:rPr>
              <w:t>la queja recibida es de un sujeto participante en</w:t>
            </w:r>
            <w:r w:rsidRPr="00C118A2">
              <w:rPr>
                <w:rFonts w:cstheme="minorHAnsi"/>
                <w:sz w:val="24"/>
                <w:szCs w:val="24"/>
              </w:rPr>
              <w:t xml:space="preserve"> un estudio aprobado por un Comité de Ética Independiente</w:t>
            </w:r>
            <w:r w:rsidR="00DE02D1" w:rsidRPr="00C118A2">
              <w:rPr>
                <w:rFonts w:cstheme="minorHAnsi"/>
                <w:sz w:val="24"/>
                <w:szCs w:val="24"/>
              </w:rPr>
              <w:t xml:space="preserve"> / Institucional, todas documente que se genere en las comunicaci</w:t>
            </w:r>
            <w:r w:rsidR="003C7431" w:rsidRPr="00C118A2">
              <w:rPr>
                <w:rFonts w:cstheme="minorHAnsi"/>
                <w:sz w:val="24"/>
                <w:szCs w:val="24"/>
              </w:rPr>
              <w:t xml:space="preserve">ones y </w:t>
            </w:r>
            <w:r w:rsidR="00390BAB" w:rsidRPr="00C118A2">
              <w:rPr>
                <w:rFonts w:cstheme="minorHAnsi"/>
                <w:sz w:val="24"/>
                <w:szCs w:val="24"/>
              </w:rPr>
              <w:t>correspondencia del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  <w:r w:rsidR="00DE02D1" w:rsidRPr="00C118A2">
              <w:rPr>
                <w:rFonts w:cstheme="minorHAnsi"/>
                <w:sz w:val="24"/>
                <w:szCs w:val="24"/>
              </w:rPr>
              <w:t xml:space="preserve"> con el Investigador se copiará al Comité de Ética Independiente / Institucional, En estos casos </w:t>
            </w:r>
            <w:r w:rsidR="004805F4" w:rsidRPr="00C118A2">
              <w:rPr>
                <w:rFonts w:cstheme="minorHAnsi"/>
                <w:sz w:val="24"/>
                <w:szCs w:val="24"/>
              </w:rPr>
              <w:t>el Presi</w:t>
            </w:r>
            <w:r w:rsidR="00390BAB" w:rsidRPr="00C118A2">
              <w:rPr>
                <w:rFonts w:cstheme="minorHAnsi"/>
                <w:sz w:val="24"/>
                <w:szCs w:val="24"/>
              </w:rPr>
              <w:t>dente del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  <w:r w:rsidR="004805F4" w:rsidRPr="00C118A2">
              <w:rPr>
                <w:rFonts w:cstheme="minorHAnsi"/>
                <w:sz w:val="24"/>
                <w:szCs w:val="24"/>
              </w:rPr>
              <w:t xml:space="preserve"> puede considerar y solicitar la participación del Comité durante el proceso o bien designarle el adecuado seguimiento solicitando los informes correspondientes hasta el cierre.</w:t>
            </w:r>
          </w:p>
          <w:p w:rsidR="000E0307" w:rsidRPr="00C118A2" w:rsidRDefault="00390BAB" w:rsidP="000E0307">
            <w:pPr>
              <w:pStyle w:val="Prrafodelista"/>
              <w:numPr>
                <w:ilvl w:val="1"/>
                <w:numId w:val="2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Presidente del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  <w:r w:rsidR="000E0307" w:rsidRPr="00C118A2">
              <w:rPr>
                <w:rFonts w:cstheme="minorHAnsi"/>
                <w:sz w:val="24"/>
                <w:szCs w:val="24"/>
              </w:rPr>
              <w:t xml:space="preserve"> establecerá los períodos de seguimiento de la queja y su manejo hasta el cierre. Conocerá toda la correspondencia, comunicaciones, etc. que se generen durante el proceso hasta cierre.</w:t>
            </w:r>
          </w:p>
          <w:p w:rsidR="00684079" w:rsidRPr="00C118A2" w:rsidRDefault="00F364D9" w:rsidP="00C25AF7">
            <w:pPr>
              <w:pStyle w:val="Prrafodelista"/>
              <w:tabs>
                <w:tab w:val="left" w:pos="2608"/>
              </w:tabs>
              <w:ind w:left="1418" w:hanging="698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ab/>
            </w:r>
          </w:p>
        </w:tc>
      </w:tr>
    </w:tbl>
    <w:p w:rsidR="00471446" w:rsidRPr="00C118A2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C118A2" w:rsidRDefault="00C118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471446" w:rsidRPr="00C118A2" w:rsidTr="00C118A2">
        <w:tc>
          <w:tcPr>
            <w:tcW w:w="8978" w:type="dxa"/>
            <w:shd w:val="clear" w:color="auto" w:fill="C2D69B" w:themeFill="accent3" w:themeFillTint="99"/>
          </w:tcPr>
          <w:p w:rsidR="00471446" w:rsidRPr="00C118A2" w:rsidRDefault="00471446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Documentos de Referencia</w:t>
            </w:r>
          </w:p>
        </w:tc>
      </w:tr>
      <w:tr w:rsidR="00471446" w:rsidRPr="00C118A2" w:rsidTr="00711C2C">
        <w:tc>
          <w:tcPr>
            <w:tcW w:w="8978" w:type="dxa"/>
          </w:tcPr>
          <w:p w:rsidR="00471446" w:rsidRPr="00C118A2" w:rsidRDefault="00C25AF7" w:rsidP="00C25AF7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PT-034 Registro de quejas</w:t>
            </w:r>
          </w:p>
          <w:p w:rsidR="00C25AF7" w:rsidRPr="00C118A2" w:rsidRDefault="00C25AF7" w:rsidP="00C25AF7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PO-010 Auditoria de protocolos aprobados y Evaluación de Sitios de Investigación</w:t>
            </w:r>
          </w:p>
          <w:p w:rsidR="00C25AF7" w:rsidRPr="00C118A2" w:rsidRDefault="00C25AF7" w:rsidP="00C25AF7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 xml:space="preserve">PT-018 Guía de Auditoria de protocolos aprobados y solicitud acciones de seguimiento por el Investigador Principal </w:t>
            </w:r>
          </w:p>
          <w:p w:rsidR="00C25AF7" w:rsidRPr="00C118A2" w:rsidRDefault="00C25AF7" w:rsidP="00C25AF7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PO-13 Seguimiento protocolos aprobados</w:t>
            </w:r>
          </w:p>
          <w:p w:rsidR="00C25AF7" w:rsidRPr="00C118A2" w:rsidRDefault="00C25AF7" w:rsidP="00C25AF7">
            <w:pPr>
              <w:pStyle w:val="Prrafodelista"/>
              <w:numPr>
                <w:ilvl w:val="0"/>
                <w:numId w:val="3"/>
              </w:numPr>
              <w:ind w:left="426" w:hanging="284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PT-028 Amonestación</w:t>
            </w:r>
          </w:p>
        </w:tc>
      </w:tr>
    </w:tbl>
    <w:p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1546EB" w:rsidRPr="00C118A2" w:rsidRDefault="00471446" w:rsidP="00471446">
      <w:pPr>
        <w:spacing w:after="0" w:line="240" w:lineRule="auto"/>
        <w:rPr>
          <w:rFonts w:cstheme="minorHAnsi"/>
          <w:sz w:val="24"/>
          <w:szCs w:val="24"/>
        </w:rPr>
      </w:pPr>
      <w:r w:rsidRPr="00C118A2">
        <w:rPr>
          <w:rFonts w:cstheme="minorHAnsi"/>
          <w:sz w:val="24"/>
          <w:szCs w:val="24"/>
        </w:rPr>
        <w:t xml:space="preserve"> </w:t>
      </w:r>
    </w:p>
    <w:tbl>
      <w:tblPr>
        <w:tblStyle w:val="Tablaconcuadrcula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546EB" w:rsidRPr="00C118A2" w:rsidTr="00C118A2">
        <w:tc>
          <w:tcPr>
            <w:tcW w:w="8978" w:type="dxa"/>
            <w:shd w:val="clear" w:color="auto" w:fill="C2D69B" w:themeFill="accent3" w:themeFillTint="99"/>
            <w:vAlign w:val="center"/>
          </w:tcPr>
          <w:p w:rsidR="001546EB" w:rsidRPr="00C118A2" w:rsidRDefault="001546EB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Historia de cambios</w:t>
            </w:r>
          </w:p>
        </w:tc>
      </w:tr>
    </w:tbl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CA4235" w:rsidRPr="00C118A2" w:rsidTr="00C118A2">
        <w:tc>
          <w:tcPr>
            <w:tcW w:w="2244" w:type="dxa"/>
            <w:shd w:val="clear" w:color="auto" w:fill="C2D69B" w:themeFill="accent3" w:themeFillTint="99"/>
            <w:vAlign w:val="center"/>
          </w:tcPr>
          <w:p w:rsidR="00CA4235" w:rsidRPr="00C118A2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Fecha del cambio:</w:t>
            </w:r>
          </w:p>
        </w:tc>
        <w:tc>
          <w:tcPr>
            <w:tcW w:w="2244" w:type="dxa"/>
            <w:shd w:val="clear" w:color="auto" w:fill="C2D69B" w:themeFill="accent3" w:themeFillTint="99"/>
            <w:vAlign w:val="center"/>
          </w:tcPr>
          <w:p w:rsidR="00CA4235" w:rsidRPr="00C118A2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Versión revisada / Fecha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CA4235" w:rsidRPr="00C118A2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Cambio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CA4235" w:rsidRPr="00C118A2" w:rsidRDefault="00CA4235" w:rsidP="0047144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Justificación</w:t>
            </w:r>
          </w:p>
        </w:tc>
      </w:tr>
      <w:tr w:rsidR="00CA4235" w:rsidRPr="00C118A2" w:rsidTr="00471446">
        <w:tc>
          <w:tcPr>
            <w:tcW w:w="2244" w:type="dxa"/>
            <w:vAlign w:val="center"/>
          </w:tcPr>
          <w:p w:rsidR="00CA4235" w:rsidRPr="00C118A2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2244" w:type="dxa"/>
            <w:vAlign w:val="center"/>
          </w:tcPr>
          <w:p w:rsidR="00CA4235" w:rsidRPr="00C118A2" w:rsidRDefault="008354B9" w:rsidP="0047144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1.1</w:t>
            </w:r>
          </w:p>
        </w:tc>
        <w:tc>
          <w:tcPr>
            <w:tcW w:w="2245" w:type="dxa"/>
            <w:vAlign w:val="center"/>
          </w:tcPr>
          <w:p w:rsidR="00CA4235" w:rsidRPr="00C118A2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CA4235" w:rsidRPr="00C118A2" w:rsidRDefault="00CA4235" w:rsidP="0047144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A4235" w:rsidRPr="00C118A2" w:rsidRDefault="00CA4235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p w:rsidR="00A85348" w:rsidRPr="00C118A2" w:rsidRDefault="00A85348" w:rsidP="00471446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2245"/>
        <w:gridCol w:w="2245"/>
      </w:tblGrid>
      <w:tr w:rsidR="001335DF" w:rsidRPr="00C118A2" w:rsidTr="00C118A2">
        <w:tc>
          <w:tcPr>
            <w:tcW w:w="8978" w:type="dxa"/>
            <w:gridSpan w:val="3"/>
            <w:shd w:val="clear" w:color="auto" w:fill="C2D69B" w:themeFill="accent3" w:themeFillTint="99"/>
            <w:vAlign w:val="center"/>
          </w:tcPr>
          <w:p w:rsidR="001335DF" w:rsidRPr="00C118A2" w:rsidRDefault="001335DF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Preparado por</w:t>
            </w:r>
          </w:p>
        </w:tc>
      </w:tr>
      <w:tr w:rsidR="0060493A" w:rsidRPr="00C118A2" w:rsidTr="00C118A2">
        <w:tc>
          <w:tcPr>
            <w:tcW w:w="4488" w:type="dxa"/>
            <w:shd w:val="clear" w:color="auto" w:fill="C2D69B" w:themeFill="accent3" w:themeFillTint="99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C118A2" w:rsidTr="0060493A">
        <w:trPr>
          <w:trHeight w:val="469"/>
        </w:trPr>
        <w:tc>
          <w:tcPr>
            <w:tcW w:w="4488" w:type="dxa"/>
            <w:vAlign w:val="center"/>
          </w:tcPr>
          <w:p w:rsidR="00371690" w:rsidRPr="00C118A2" w:rsidRDefault="00371690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493A" w:rsidRPr="00C118A2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85348" w:rsidRPr="00C118A2" w:rsidRDefault="00A85348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0493A" w:rsidRPr="00C118A2" w:rsidTr="00C118A2">
        <w:tc>
          <w:tcPr>
            <w:tcW w:w="8978" w:type="dxa"/>
            <w:gridSpan w:val="3"/>
            <w:shd w:val="clear" w:color="auto" w:fill="C2D69B" w:themeFill="accent3" w:themeFillTint="99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 xml:space="preserve">Revisado </w:t>
            </w:r>
            <w:r w:rsidR="00A85348" w:rsidRPr="00C118A2">
              <w:rPr>
                <w:rFonts w:cstheme="minorHAnsi"/>
                <w:b/>
                <w:sz w:val="24"/>
                <w:szCs w:val="24"/>
              </w:rPr>
              <w:t xml:space="preserve">y Aprobado </w:t>
            </w:r>
            <w:r w:rsidRPr="00C118A2">
              <w:rPr>
                <w:rFonts w:cstheme="minorHAnsi"/>
                <w:b/>
                <w:sz w:val="24"/>
                <w:szCs w:val="24"/>
              </w:rPr>
              <w:t>por</w:t>
            </w:r>
          </w:p>
        </w:tc>
      </w:tr>
      <w:tr w:rsidR="0060493A" w:rsidRPr="00C118A2" w:rsidTr="00C118A2">
        <w:tc>
          <w:tcPr>
            <w:tcW w:w="4488" w:type="dxa"/>
            <w:shd w:val="clear" w:color="auto" w:fill="C2D69B" w:themeFill="accent3" w:themeFillTint="99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Nombre y Cargo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Firma</w:t>
            </w:r>
          </w:p>
        </w:tc>
        <w:tc>
          <w:tcPr>
            <w:tcW w:w="2245" w:type="dxa"/>
            <w:shd w:val="clear" w:color="auto" w:fill="C2D69B" w:themeFill="accent3" w:themeFillTint="99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118A2">
              <w:rPr>
                <w:rFonts w:cstheme="minorHAnsi"/>
                <w:b/>
                <w:sz w:val="24"/>
                <w:szCs w:val="24"/>
              </w:rPr>
              <w:t>Fecha</w:t>
            </w:r>
          </w:p>
        </w:tc>
      </w:tr>
      <w:tr w:rsidR="0060493A" w:rsidRPr="00C118A2" w:rsidTr="00711C2C">
        <w:trPr>
          <w:trHeight w:val="469"/>
        </w:trPr>
        <w:tc>
          <w:tcPr>
            <w:tcW w:w="4488" w:type="dxa"/>
            <w:vAlign w:val="center"/>
          </w:tcPr>
          <w:p w:rsidR="00371690" w:rsidRPr="00C118A2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1690" w:rsidRPr="00C118A2" w:rsidRDefault="00371690" w:rsidP="00A8534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0493A" w:rsidRPr="00C118A2" w:rsidRDefault="00390BAB" w:rsidP="00A853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118A2">
              <w:rPr>
                <w:rFonts w:cstheme="minorHAnsi"/>
                <w:sz w:val="24"/>
                <w:szCs w:val="24"/>
              </w:rPr>
              <w:t>Presidente del CNB</w:t>
            </w:r>
            <w:r w:rsidR="003C7431" w:rsidRPr="00C118A2">
              <w:rPr>
                <w:rFonts w:cstheme="minorHAnsi"/>
                <w:sz w:val="24"/>
                <w:szCs w:val="24"/>
              </w:rPr>
              <w:t>I</w:t>
            </w:r>
            <w:r w:rsidR="0060493A" w:rsidRPr="00C118A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:rsidR="0060493A" w:rsidRPr="00C118A2" w:rsidRDefault="0060493A" w:rsidP="00711C2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CA4235" w:rsidRPr="00C118A2" w:rsidRDefault="00CA4235" w:rsidP="00D263A3">
      <w:pPr>
        <w:spacing w:after="0" w:line="240" w:lineRule="auto"/>
        <w:rPr>
          <w:rFonts w:cstheme="minorHAnsi"/>
          <w:sz w:val="24"/>
          <w:szCs w:val="24"/>
        </w:rPr>
      </w:pPr>
    </w:p>
    <w:sectPr w:rsidR="00CA4235" w:rsidRPr="00C118A2" w:rsidSect="00781A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25B2" w:rsidRDefault="008025B2" w:rsidP="00CA4235">
      <w:pPr>
        <w:spacing w:after="0" w:line="240" w:lineRule="auto"/>
      </w:pPr>
      <w:r>
        <w:separator/>
      </w:r>
    </w:p>
  </w:endnote>
  <w:endnote w:type="continuationSeparator" w:id="0">
    <w:p w:rsidR="008025B2" w:rsidRDefault="008025B2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1D" w:rsidRDefault="00032B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235" w:rsidRPr="00390BAB" w:rsidRDefault="00390BAB" w:rsidP="0060493A">
    <w:pPr>
      <w:pStyle w:val="Piedepgina"/>
      <w:jc w:val="center"/>
      <w:rPr>
        <w:rFonts w:cs="Arial"/>
        <w:i/>
        <w:color w:val="000000" w:themeColor="text1"/>
        <w:sz w:val="16"/>
        <w:szCs w:val="16"/>
      </w:rPr>
    </w:pPr>
    <w:r w:rsidRPr="00390BAB">
      <w:rPr>
        <w:rFonts w:cs="Arial"/>
        <w:i/>
        <w:color w:val="000000" w:themeColor="text1"/>
        <w:sz w:val="16"/>
        <w:szCs w:val="16"/>
      </w:rPr>
      <w:t>Comité Nacional de Bioética</w:t>
    </w:r>
    <w:r w:rsidR="00626EFE" w:rsidRPr="00390BAB">
      <w:rPr>
        <w:rFonts w:cs="Arial"/>
        <w:i/>
        <w:color w:val="000000" w:themeColor="text1"/>
        <w:sz w:val="16"/>
        <w:szCs w:val="16"/>
      </w:rPr>
      <w:t xml:space="preserve"> de la</w:t>
    </w:r>
    <w:r w:rsidR="0060493A" w:rsidRPr="00390BAB">
      <w:rPr>
        <w:rFonts w:cs="Arial"/>
        <w:i/>
        <w:color w:val="000000" w:themeColor="text1"/>
        <w:sz w:val="16"/>
        <w:szCs w:val="16"/>
      </w:rPr>
      <w:t xml:space="preserve"> Investigación de Panamá</w:t>
    </w:r>
  </w:p>
  <w:p w:rsidR="0060493A" w:rsidRPr="00390BAB" w:rsidRDefault="0060493A" w:rsidP="0060493A">
    <w:pPr>
      <w:pStyle w:val="Piedepgina"/>
      <w:jc w:val="center"/>
      <w:rPr>
        <w:rFonts w:cs="Arial"/>
        <w:b/>
        <w:i/>
        <w:color w:val="000000" w:themeColor="text1"/>
        <w:sz w:val="16"/>
        <w:szCs w:val="16"/>
      </w:rPr>
    </w:pPr>
    <w:r w:rsidRPr="00390BAB">
      <w:rPr>
        <w:rFonts w:cs="Arial"/>
        <w:i/>
        <w:color w:val="000000" w:themeColor="text1"/>
        <w:sz w:val="16"/>
        <w:szCs w:val="16"/>
        <w:lang w:val="es-ES"/>
      </w:rPr>
      <w:t xml:space="preserve">Página </w:t>
    </w:r>
    <w:r w:rsidR="004032BA" w:rsidRPr="00390BAB">
      <w:rPr>
        <w:rFonts w:cs="Arial"/>
        <w:b/>
        <w:i/>
        <w:color w:val="000000" w:themeColor="text1"/>
        <w:sz w:val="16"/>
        <w:szCs w:val="16"/>
      </w:rPr>
      <w:fldChar w:fldCharType="begin"/>
    </w:r>
    <w:r w:rsidRPr="00390BAB">
      <w:rPr>
        <w:rFonts w:cs="Arial"/>
        <w:b/>
        <w:i/>
        <w:color w:val="000000" w:themeColor="text1"/>
        <w:sz w:val="16"/>
        <w:szCs w:val="16"/>
      </w:rPr>
      <w:instrText>PAGE  \* Arabic  \* MERGEFORMAT</w:instrText>
    </w:r>
    <w:r w:rsidR="004032BA" w:rsidRPr="00390BAB">
      <w:rPr>
        <w:rFonts w:cs="Arial"/>
        <w:b/>
        <w:i/>
        <w:color w:val="000000" w:themeColor="text1"/>
        <w:sz w:val="16"/>
        <w:szCs w:val="16"/>
      </w:rPr>
      <w:fldChar w:fldCharType="separate"/>
    </w:r>
    <w:r w:rsidR="00C118A2" w:rsidRPr="00C118A2">
      <w:rPr>
        <w:rFonts w:cs="Arial"/>
        <w:b/>
        <w:i/>
        <w:noProof/>
        <w:color w:val="000000" w:themeColor="text1"/>
        <w:sz w:val="16"/>
        <w:szCs w:val="16"/>
        <w:lang w:val="es-ES"/>
      </w:rPr>
      <w:t>3</w:t>
    </w:r>
    <w:r w:rsidR="004032BA" w:rsidRPr="00390BAB">
      <w:rPr>
        <w:rFonts w:cs="Arial"/>
        <w:b/>
        <w:i/>
        <w:color w:val="000000" w:themeColor="text1"/>
        <w:sz w:val="16"/>
        <w:szCs w:val="16"/>
      </w:rPr>
      <w:fldChar w:fldCharType="end"/>
    </w:r>
    <w:r w:rsidRPr="00390BAB">
      <w:rPr>
        <w:rFonts w:cs="Arial"/>
        <w:i/>
        <w:color w:val="000000" w:themeColor="text1"/>
        <w:sz w:val="16"/>
        <w:szCs w:val="16"/>
        <w:lang w:val="es-ES"/>
      </w:rPr>
      <w:t xml:space="preserve"> de </w:t>
    </w:r>
    <w:r w:rsidR="00094DCF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begin"/>
    </w:r>
    <w:r w:rsidR="00094DCF">
      <w:rPr>
        <w:rFonts w:cs="Arial"/>
        <w:b/>
        <w:i/>
        <w:noProof/>
        <w:color w:val="000000" w:themeColor="text1"/>
        <w:sz w:val="16"/>
        <w:szCs w:val="16"/>
        <w:lang w:val="es-ES"/>
      </w:rPr>
      <w:instrText>NUMPAGES  \* Arabic  \* MERGEFORMAT</w:instrText>
    </w:r>
    <w:r w:rsidR="00094DCF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separate"/>
    </w:r>
    <w:r w:rsidR="00C118A2" w:rsidRPr="00C118A2">
      <w:rPr>
        <w:rFonts w:cs="Arial"/>
        <w:b/>
        <w:i/>
        <w:noProof/>
        <w:color w:val="000000" w:themeColor="text1"/>
        <w:sz w:val="16"/>
        <w:szCs w:val="16"/>
        <w:lang w:val="es-ES"/>
      </w:rPr>
      <w:t>3</w:t>
    </w:r>
    <w:r w:rsidR="00094DCF">
      <w:rPr>
        <w:rFonts w:cs="Arial"/>
        <w:b/>
        <w:i/>
        <w:noProof/>
        <w:color w:val="000000" w:themeColor="text1"/>
        <w:sz w:val="16"/>
        <w:szCs w:val="16"/>
        <w:lang w:val="es-ES"/>
      </w:rPr>
      <w:fldChar w:fldCharType="end"/>
    </w:r>
  </w:p>
  <w:p w:rsidR="00781A7C" w:rsidRPr="0060493A" w:rsidRDefault="00781A7C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1D" w:rsidRDefault="00032B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25B2" w:rsidRDefault="008025B2" w:rsidP="00CA4235">
      <w:pPr>
        <w:spacing w:after="0" w:line="240" w:lineRule="auto"/>
      </w:pPr>
      <w:r>
        <w:separator/>
      </w:r>
    </w:p>
  </w:footnote>
  <w:footnote w:type="continuationSeparator" w:id="0">
    <w:p w:rsidR="008025B2" w:rsidRDefault="008025B2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1D" w:rsidRDefault="00032B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348" w:type="dxa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2625"/>
      <w:gridCol w:w="7723"/>
    </w:tblGrid>
    <w:tr w:rsidR="00390BAB" w:rsidRPr="00C118A2" w:rsidTr="00390BAB">
      <w:trPr>
        <w:trHeight w:val="1130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390BAB" w:rsidRPr="00C118A2" w:rsidRDefault="00390BAB" w:rsidP="005A5EF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C118A2">
            <w:rPr>
              <w:rFonts w:cstheme="minorHAnsi"/>
              <w:b/>
              <w:noProof/>
              <w:sz w:val="24"/>
              <w:szCs w:val="24"/>
              <w:lang w:val="es-PA" w:eastAsia="es-P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12065</wp:posOffset>
                </wp:positionV>
                <wp:extent cx="1146810" cy="640080"/>
                <wp:effectExtent l="19050" t="0" r="0" b="0"/>
                <wp:wrapNone/>
                <wp:docPr id="2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81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90BAB" w:rsidRPr="00C118A2" w:rsidRDefault="00390BAB" w:rsidP="005A5EF4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C118A2">
            <w:rPr>
              <w:rFonts w:cstheme="minorHAnsi"/>
              <w:b/>
              <w:sz w:val="24"/>
              <w:szCs w:val="24"/>
            </w:rPr>
            <w:t xml:space="preserve"> </w:t>
          </w:r>
        </w:p>
        <w:p w:rsidR="00390BAB" w:rsidRPr="00C118A2" w:rsidRDefault="00390BAB" w:rsidP="005A5EF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C118A2">
            <w:rPr>
              <w:rFonts w:cstheme="minorHAnsi"/>
              <w:b/>
              <w:sz w:val="24"/>
              <w:szCs w:val="24"/>
            </w:rPr>
            <w:t>Comité Nacional de Bioética de la Investigación de Panamá</w:t>
          </w:r>
          <w:r w:rsidRPr="00C118A2">
            <w:rPr>
              <w:rFonts w:cstheme="minorHAnsi"/>
              <w:b/>
              <w:noProof/>
              <w:sz w:val="24"/>
              <w:szCs w:val="24"/>
              <w:lang w:eastAsia="es-MX"/>
            </w:rPr>
            <w:t xml:space="preserve"> </w:t>
          </w:r>
        </w:p>
        <w:p w:rsidR="00390BAB" w:rsidRPr="00C118A2" w:rsidRDefault="00390BAB" w:rsidP="005A5EF4">
          <w:pPr>
            <w:pStyle w:val="Piedepgina"/>
            <w:ind w:left="884" w:hanging="884"/>
            <w:jc w:val="center"/>
            <w:rPr>
              <w:rFonts w:cstheme="minorHAnsi"/>
              <w:b/>
              <w:sz w:val="24"/>
              <w:szCs w:val="24"/>
            </w:rPr>
          </w:pPr>
          <w:r w:rsidRPr="00C118A2">
            <w:rPr>
              <w:rFonts w:cstheme="minorHAnsi"/>
              <w:b/>
              <w:sz w:val="24"/>
              <w:szCs w:val="24"/>
            </w:rPr>
            <w:t>Procedimiento Operativo Estándar</w:t>
          </w:r>
        </w:p>
      </w:tc>
    </w:tr>
    <w:tr w:rsidR="00390BAB" w:rsidRPr="005F742D" w:rsidTr="00C118A2">
      <w:trPr>
        <w:trHeight w:val="564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  <w:hideMark/>
        </w:tcPr>
        <w:p w:rsidR="00390BAB" w:rsidRPr="00032B1D" w:rsidRDefault="00390BAB" w:rsidP="005A5EF4">
          <w:pPr>
            <w:pStyle w:val="Piedepgina"/>
            <w:jc w:val="center"/>
            <w:rPr>
              <w:rFonts w:cstheme="minorHAnsi"/>
              <w:b/>
              <w:color w:val="C2D69B"/>
              <w:sz w:val="24"/>
              <w:szCs w:val="24"/>
            </w:rPr>
          </w:pPr>
          <w:r w:rsidRPr="005F742D">
            <w:rPr>
              <w:rFonts w:cstheme="minorHAnsi"/>
              <w:b/>
              <w:sz w:val="24"/>
              <w:szCs w:val="24"/>
            </w:rPr>
            <w:t>Código: PO-015</w:t>
          </w:r>
          <w:bookmarkStart w:id="0" w:name="_GoBack"/>
          <w:bookmarkEnd w:id="0"/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:rsidR="00390BAB" w:rsidRPr="005F742D" w:rsidRDefault="00390BAB" w:rsidP="005A5EF4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5F742D">
            <w:rPr>
              <w:rFonts w:cstheme="minorHAnsi"/>
              <w:b/>
              <w:sz w:val="24"/>
              <w:szCs w:val="24"/>
            </w:rPr>
            <w:t xml:space="preserve">Título: Atención de quejas de sujetos participantes en estudios clínicos </w:t>
          </w:r>
        </w:p>
      </w:tc>
    </w:tr>
    <w:tr w:rsidR="00C118A2" w:rsidRPr="00C118A2" w:rsidTr="005F742D">
      <w:trPr>
        <w:trHeight w:val="564"/>
        <w:jc w:val="center"/>
      </w:trPr>
      <w:tc>
        <w:tcPr>
          <w:tcW w:w="26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C2D69B" w:themeFill="accent3" w:themeFillTint="99"/>
          <w:vAlign w:val="center"/>
        </w:tcPr>
        <w:p w:rsidR="00C118A2" w:rsidRPr="00C118A2" w:rsidRDefault="00C118A2" w:rsidP="005A5EF4">
          <w:pPr>
            <w:pStyle w:val="Piedepgina"/>
            <w:jc w:val="center"/>
            <w:rPr>
              <w:rFonts w:cstheme="minorHAnsi"/>
              <w:b/>
              <w:sz w:val="24"/>
              <w:szCs w:val="24"/>
            </w:rPr>
          </w:pPr>
          <w:r w:rsidRPr="00C118A2">
            <w:rPr>
              <w:rFonts w:cstheme="minorHAnsi"/>
              <w:b/>
              <w:sz w:val="24"/>
              <w:szCs w:val="24"/>
            </w:rPr>
            <w:t>Versión</w:t>
          </w:r>
          <w:r w:rsidR="005F742D">
            <w:rPr>
              <w:rFonts w:cstheme="minorHAnsi"/>
              <w:b/>
              <w:sz w:val="24"/>
              <w:szCs w:val="24"/>
            </w:rPr>
            <w:t>:</w:t>
          </w:r>
          <w:r w:rsidRPr="00C118A2">
            <w:rPr>
              <w:rFonts w:cstheme="minorHAnsi"/>
              <w:b/>
              <w:sz w:val="24"/>
              <w:szCs w:val="24"/>
            </w:rPr>
            <w:t xml:space="preserve"> 1.2</w:t>
          </w:r>
        </w:p>
      </w:tc>
      <w:tc>
        <w:tcPr>
          <w:tcW w:w="772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C118A2" w:rsidRPr="00C118A2" w:rsidRDefault="00C118A2" w:rsidP="005A5EF4">
          <w:pPr>
            <w:pStyle w:val="Piedepgina"/>
            <w:jc w:val="both"/>
            <w:rPr>
              <w:rFonts w:cstheme="minorHAnsi"/>
              <w:sz w:val="24"/>
              <w:szCs w:val="24"/>
            </w:rPr>
          </w:pPr>
          <w:r>
            <w:rPr>
              <w:rFonts w:cstheme="minorHAnsi"/>
              <w:sz w:val="24"/>
              <w:szCs w:val="24"/>
            </w:rPr>
            <w:t xml:space="preserve">Fecha: </w:t>
          </w:r>
          <w:proofErr w:type="gramStart"/>
          <w:r w:rsidR="005F742D">
            <w:rPr>
              <w:rFonts w:cstheme="minorHAnsi"/>
              <w:sz w:val="24"/>
              <w:szCs w:val="24"/>
            </w:rPr>
            <w:t>E</w:t>
          </w:r>
          <w:r>
            <w:rPr>
              <w:rFonts w:cstheme="minorHAnsi"/>
              <w:sz w:val="24"/>
              <w:szCs w:val="24"/>
            </w:rPr>
            <w:t>nero</w:t>
          </w:r>
          <w:proofErr w:type="gramEnd"/>
          <w:r>
            <w:rPr>
              <w:rFonts w:cstheme="minorHAnsi"/>
              <w:sz w:val="24"/>
              <w:szCs w:val="24"/>
            </w:rPr>
            <w:t xml:space="preserve"> 2018</w:t>
          </w:r>
        </w:p>
      </w:tc>
    </w:tr>
  </w:tbl>
  <w:p w:rsidR="00CA4235" w:rsidRPr="00C118A2" w:rsidRDefault="00CA4235" w:rsidP="00781A7C">
    <w:pPr>
      <w:rPr>
        <w:rFonts w:cstheme="minorHAns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1D" w:rsidRDefault="00032B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4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A086E"/>
    <w:multiLevelType w:val="hybridMultilevel"/>
    <w:tmpl w:val="1A3E14C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BE5"/>
    <w:rsid w:val="00032B1D"/>
    <w:rsid w:val="00094DCF"/>
    <w:rsid w:val="000D10DC"/>
    <w:rsid w:val="000E0307"/>
    <w:rsid w:val="000E7608"/>
    <w:rsid w:val="00116A81"/>
    <w:rsid w:val="001232C3"/>
    <w:rsid w:val="001335DF"/>
    <w:rsid w:val="001546EB"/>
    <w:rsid w:val="001B7362"/>
    <w:rsid w:val="001D5152"/>
    <w:rsid w:val="001F65FC"/>
    <w:rsid w:val="002F7261"/>
    <w:rsid w:val="00371690"/>
    <w:rsid w:val="00382FC4"/>
    <w:rsid w:val="00390BAB"/>
    <w:rsid w:val="003A7A3B"/>
    <w:rsid w:val="003C7431"/>
    <w:rsid w:val="004032BA"/>
    <w:rsid w:val="00471446"/>
    <w:rsid w:val="004805F4"/>
    <w:rsid w:val="00493526"/>
    <w:rsid w:val="004D2476"/>
    <w:rsid w:val="004D40DA"/>
    <w:rsid w:val="005048FD"/>
    <w:rsid w:val="005F742D"/>
    <w:rsid w:val="0060493A"/>
    <w:rsid w:val="00626EFE"/>
    <w:rsid w:val="00684079"/>
    <w:rsid w:val="007007BF"/>
    <w:rsid w:val="007021C9"/>
    <w:rsid w:val="00770571"/>
    <w:rsid w:val="00771E53"/>
    <w:rsid w:val="00781A7C"/>
    <w:rsid w:val="007914BA"/>
    <w:rsid w:val="007F587D"/>
    <w:rsid w:val="008025B2"/>
    <w:rsid w:val="008354B9"/>
    <w:rsid w:val="008359AF"/>
    <w:rsid w:val="00893667"/>
    <w:rsid w:val="008A2FDD"/>
    <w:rsid w:val="008E0BE5"/>
    <w:rsid w:val="00936423"/>
    <w:rsid w:val="009F21D8"/>
    <w:rsid w:val="00A15235"/>
    <w:rsid w:val="00A32302"/>
    <w:rsid w:val="00A471ED"/>
    <w:rsid w:val="00A50603"/>
    <w:rsid w:val="00A85348"/>
    <w:rsid w:val="00AF371E"/>
    <w:rsid w:val="00C118A2"/>
    <w:rsid w:val="00C25AF7"/>
    <w:rsid w:val="00C63815"/>
    <w:rsid w:val="00CA4235"/>
    <w:rsid w:val="00CB49D0"/>
    <w:rsid w:val="00CC54C4"/>
    <w:rsid w:val="00D263A3"/>
    <w:rsid w:val="00D32BB1"/>
    <w:rsid w:val="00DE02D1"/>
    <w:rsid w:val="00E4288F"/>
    <w:rsid w:val="00E53B51"/>
    <w:rsid w:val="00EC66F3"/>
    <w:rsid w:val="00EF1BF8"/>
    <w:rsid w:val="00F364D9"/>
    <w:rsid w:val="00F52203"/>
    <w:rsid w:val="00F64555"/>
    <w:rsid w:val="00F8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8F6F0BD-524C-40D5-B200-54FFE0E6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2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78D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878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878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878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878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878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Camilo Salas</dc:creator>
  <cp:lastModifiedBy>Fátima Navarro</cp:lastModifiedBy>
  <cp:revision>7</cp:revision>
  <cp:lastPrinted>2018-01-15T21:48:00Z</cp:lastPrinted>
  <dcterms:created xsi:type="dcterms:W3CDTF">2018-01-15T21:49:00Z</dcterms:created>
  <dcterms:modified xsi:type="dcterms:W3CDTF">2018-12-28T14:29:00Z</dcterms:modified>
</cp:coreProperties>
</file>