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:rsidTr="00EB7BC7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BE06A0" w:rsidTr="00DF764A">
        <w:tc>
          <w:tcPr>
            <w:tcW w:w="8978" w:type="dxa"/>
            <w:tcBorders>
              <w:bottom w:val="dotted" w:sz="4" w:space="0" w:color="auto"/>
            </w:tcBorders>
          </w:tcPr>
          <w:p w:rsidR="00471446" w:rsidRPr="00BE06A0" w:rsidRDefault="001B3D19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Establecer y estandarizar las acciones a seguir para la preparación y presentación de informes al Ministerio de Salud.</w:t>
            </w:r>
            <w:bookmarkStart w:id="0" w:name="_GoBack"/>
            <w:bookmarkEnd w:id="0"/>
          </w:p>
        </w:tc>
      </w:tr>
      <w:tr w:rsidR="00471446" w:rsidRPr="00BE06A0" w:rsidTr="00DF764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BE06A0" w:rsidTr="00DF764A">
        <w:tc>
          <w:tcPr>
            <w:tcW w:w="8978" w:type="dxa"/>
            <w:tcBorders>
              <w:top w:val="nil"/>
            </w:tcBorders>
          </w:tcPr>
          <w:p w:rsidR="00471446" w:rsidRPr="00BE06A0" w:rsidRDefault="001B3D19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Comité Nacional de Bioética de la Investigación.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062"/>
      </w:tblGrid>
      <w:tr w:rsidR="00471446" w:rsidRPr="00BE06A0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BE06A0" w:rsidTr="000D4C57">
        <w:tc>
          <w:tcPr>
            <w:tcW w:w="2802" w:type="dxa"/>
          </w:tcPr>
          <w:p w:rsidR="00471446" w:rsidRPr="00BE06A0" w:rsidRDefault="001B3D19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Informe trimestral</w:t>
            </w:r>
          </w:p>
        </w:tc>
        <w:tc>
          <w:tcPr>
            <w:tcW w:w="6176" w:type="dxa"/>
          </w:tcPr>
          <w:p w:rsidR="00471446" w:rsidRPr="00D76F30" w:rsidRDefault="00E37D4E" w:rsidP="00FA6BE4">
            <w:pPr>
              <w:rPr>
                <w:rFonts w:cstheme="minorHAnsi"/>
                <w:sz w:val="24"/>
                <w:szCs w:val="24"/>
              </w:rPr>
            </w:pPr>
            <w:r w:rsidRPr="00D76F30">
              <w:rPr>
                <w:rFonts w:cstheme="minorHAnsi"/>
                <w:sz w:val="24"/>
                <w:szCs w:val="24"/>
              </w:rPr>
              <w:t xml:space="preserve">Compilación </w:t>
            </w:r>
            <w:r w:rsidR="009632EE" w:rsidRPr="00D76F30">
              <w:rPr>
                <w:rFonts w:cstheme="minorHAnsi"/>
                <w:sz w:val="24"/>
                <w:szCs w:val="24"/>
              </w:rPr>
              <w:t>trimestral</w:t>
            </w:r>
            <w:r w:rsidRPr="00D76F30">
              <w:rPr>
                <w:rFonts w:cstheme="minorHAnsi"/>
                <w:sz w:val="24"/>
                <w:szCs w:val="24"/>
              </w:rPr>
              <w:t xml:space="preserve"> de los informes mensuales de los protocolos sometidos a los Comités de Bioética</w:t>
            </w:r>
            <w:r w:rsidR="00FA6BE4" w:rsidRPr="00D76F30">
              <w:rPr>
                <w:rFonts w:cstheme="minorHAnsi"/>
                <w:sz w:val="24"/>
                <w:szCs w:val="24"/>
              </w:rPr>
              <w:t xml:space="preserve"> de Investigación (CBI) </w:t>
            </w:r>
            <w:r w:rsidRPr="00D76F30">
              <w:rPr>
                <w:rFonts w:cstheme="minorHAnsi"/>
                <w:sz w:val="24"/>
                <w:szCs w:val="24"/>
              </w:rPr>
              <w:t>acreditados y de los protocolos sometidos al Comité Nacional de Bioética de Investigación en los tres meses respectivos</w:t>
            </w:r>
            <w:r w:rsidR="00A7104C" w:rsidRPr="00D76F30">
              <w:rPr>
                <w:rFonts w:cstheme="minorHAnsi"/>
                <w:sz w:val="24"/>
                <w:szCs w:val="24"/>
              </w:rPr>
              <w:t>, para ser enviado</w:t>
            </w:r>
            <w:r w:rsidRPr="00D76F30">
              <w:rPr>
                <w:rFonts w:cstheme="minorHAnsi"/>
                <w:sz w:val="24"/>
                <w:szCs w:val="24"/>
              </w:rPr>
              <w:t xml:space="preserve"> al Ministerio de Salud.</w:t>
            </w:r>
          </w:p>
        </w:tc>
      </w:tr>
      <w:tr w:rsidR="00471446" w:rsidRPr="00BE06A0" w:rsidTr="000D4C57">
        <w:tc>
          <w:tcPr>
            <w:tcW w:w="2802" w:type="dxa"/>
          </w:tcPr>
          <w:p w:rsidR="00471446" w:rsidRPr="001B3D19" w:rsidRDefault="001B3D19" w:rsidP="00471446">
            <w:pPr>
              <w:rPr>
                <w:rFonts w:cstheme="minorHAnsi"/>
                <w:i/>
                <w:sz w:val="24"/>
                <w:szCs w:val="24"/>
              </w:rPr>
            </w:pPr>
            <w:r w:rsidRPr="001B3D19">
              <w:rPr>
                <w:rFonts w:cstheme="minorHAnsi"/>
                <w:i/>
                <w:sz w:val="24"/>
                <w:szCs w:val="24"/>
              </w:rPr>
              <w:t>Informe anual de actividades</w:t>
            </w:r>
          </w:p>
        </w:tc>
        <w:tc>
          <w:tcPr>
            <w:tcW w:w="6176" w:type="dxa"/>
          </w:tcPr>
          <w:p w:rsidR="00471446" w:rsidRPr="00D76F30" w:rsidRDefault="00E37D4E" w:rsidP="00471446">
            <w:pPr>
              <w:rPr>
                <w:rFonts w:cstheme="minorHAnsi"/>
                <w:sz w:val="24"/>
                <w:szCs w:val="24"/>
              </w:rPr>
            </w:pPr>
            <w:r w:rsidRPr="00D76F30">
              <w:rPr>
                <w:rFonts w:cstheme="minorHAnsi"/>
                <w:sz w:val="24"/>
                <w:szCs w:val="24"/>
              </w:rPr>
              <w:t xml:space="preserve">Documento que contiene </w:t>
            </w:r>
            <w:r w:rsidR="00A7104C" w:rsidRPr="00D76F30">
              <w:rPr>
                <w:rFonts w:cstheme="minorHAnsi"/>
                <w:sz w:val="24"/>
                <w:szCs w:val="24"/>
              </w:rPr>
              <w:t>la información de todas las actividades realizadas por el CNBI durante un año, para ser enviado al Ministerio de Salud.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894"/>
      </w:tblGrid>
      <w:tr w:rsidR="00471446" w:rsidRPr="00BE06A0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BE06A0" w:rsidTr="006D3D13">
        <w:tc>
          <w:tcPr>
            <w:tcW w:w="1951" w:type="dxa"/>
          </w:tcPr>
          <w:p w:rsidR="00471446" w:rsidRPr="00BE06A0" w:rsidRDefault="001B3D19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Secretaría Técnica</w:t>
            </w:r>
          </w:p>
        </w:tc>
        <w:tc>
          <w:tcPr>
            <w:tcW w:w="7027" w:type="dxa"/>
          </w:tcPr>
          <w:p w:rsidR="00471446" w:rsidRPr="00BE06A0" w:rsidRDefault="001B3D19" w:rsidP="003778A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 de la preparación, envío y resguardo de los informes</w:t>
            </w:r>
          </w:p>
        </w:tc>
      </w:tr>
      <w:tr w:rsidR="00471446" w:rsidRPr="00BE06A0" w:rsidTr="006D3D13">
        <w:tc>
          <w:tcPr>
            <w:tcW w:w="1951" w:type="dxa"/>
          </w:tcPr>
          <w:p w:rsidR="00471446" w:rsidRPr="001B3D19" w:rsidRDefault="001B3D19" w:rsidP="006D3D13">
            <w:pPr>
              <w:rPr>
                <w:rFonts w:cstheme="minorHAnsi"/>
                <w:i/>
                <w:sz w:val="24"/>
                <w:szCs w:val="24"/>
              </w:rPr>
            </w:pPr>
            <w:r w:rsidRPr="001B3D19">
              <w:rPr>
                <w:rFonts w:cstheme="minorHAnsi"/>
                <w:i/>
                <w:sz w:val="24"/>
                <w:szCs w:val="24"/>
              </w:rPr>
              <w:t>Presidente del CNBI</w:t>
            </w:r>
          </w:p>
        </w:tc>
        <w:tc>
          <w:tcPr>
            <w:tcW w:w="7027" w:type="dxa"/>
          </w:tcPr>
          <w:p w:rsidR="00471446" w:rsidRPr="00BE06A0" w:rsidRDefault="001B3D19" w:rsidP="006D3D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 de la revisión y aprobación de los informes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:rsidTr="00DF764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BE06A0" w:rsidTr="00471446">
        <w:tc>
          <w:tcPr>
            <w:tcW w:w="8978" w:type="dxa"/>
          </w:tcPr>
          <w:p w:rsidR="00684079" w:rsidRPr="00543C94" w:rsidRDefault="003778AF" w:rsidP="006D3D13">
            <w:pPr>
              <w:pStyle w:val="Prrafodelista"/>
              <w:numPr>
                <w:ilvl w:val="0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543C94">
              <w:rPr>
                <w:rFonts w:cstheme="minorHAnsi"/>
                <w:b/>
                <w:i/>
                <w:sz w:val="24"/>
                <w:szCs w:val="24"/>
              </w:rPr>
              <w:t>Preparación</w:t>
            </w:r>
          </w:p>
          <w:p w:rsidR="0060493A" w:rsidRPr="00BE06A0" w:rsidRDefault="00543C94" w:rsidP="00E027F1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Con periodicidad trimestral se </w:t>
            </w:r>
            <w:r w:rsidR="009A656F">
              <w:rPr>
                <w:rFonts w:cstheme="minorHAnsi"/>
                <w:i/>
                <w:sz w:val="24"/>
                <w:szCs w:val="24"/>
              </w:rPr>
              <w:t>preparará documento para el</w:t>
            </w:r>
            <w:r>
              <w:rPr>
                <w:rFonts w:cstheme="minorHAnsi"/>
                <w:i/>
                <w:sz w:val="24"/>
                <w:szCs w:val="24"/>
              </w:rPr>
              <w:t xml:space="preserve"> reenvío </w:t>
            </w:r>
            <w:r w:rsidR="00100BF5">
              <w:rPr>
                <w:rFonts w:cstheme="minorHAnsi"/>
                <w:i/>
                <w:sz w:val="24"/>
                <w:szCs w:val="24"/>
              </w:rPr>
              <w:t xml:space="preserve">al Ministerio de Salud </w:t>
            </w:r>
            <w:r>
              <w:rPr>
                <w:rFonts w:cstheme="minorHAnsi"/>
                <w:i/>
                <w:sz w:val="24"/>
                <w:szCs w:val="24"/>
              </w:rPr>
              <w:t>de los informes mensuales recibidos de los</w:t>
            </w:r>
            <w:r w:rsidR="00544CF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FA6BE4">
              <w:rPr>
                <w:rFonts w:cstheme="minorHAnsi"/>
                <w:i/>
                <w:sz w:val="24"/>
                <w:szCs w:val="24"/>
              </w:rPr>
              <w:t>CBI</w:t>
            </w:r>
            <w:r>
              <w:rPr>
                <w:rFonts w:cstheme="minorHAnsi"/>
                <w:i/>
                <w:sz w:val="24"/>
                <w:szCs w:val="24"/>
              </w:rPr>
              <w:t xml:space="preserve"> acreditados</w:t>
            </w:r>
            <w:r w:rsidR="00100BF5">
              <w:rPr>
                <w:rFonts w:cstheme="minorHAnsi"/>
                <w:i/>
                <w:sz w:val="24"/>
                <w:szCs w:val="24"/>
              </w:rPr>
              <w:t>, incluyendo</w:t>
            </w:r>
            <w:r w:rsidR="00E027F1">
              <w:rPr>
                <w:rFonts w:cstheme="minorHAnsi"/>
                <w:i/>
                <w:sz w:val="24"/>
                <w:szCs w:val="24"/>
              </w:rPr>
              <w:t xml:space="preserve"> e</w:t>
            </w:r>
            <w:r w:rsidR="00100BF5">
              <w:rPr>
                <w:rFonts w:cstheme="minorHAnsi"/>
                <w:i/>
                <w:sz w:val="24"/>
                <w:szCs w:val="24"/>
              </w:rPr>
              <w:t>l</w:t>
            </w:r>
            <w:r w:rsidR="00E027F1">
              <w:rPr>
                <w:rFonts w:cstheme="minorHAnsi"/>
                <w:i/>
                <w:sz w:val="24"/>
                <w:szCs w:val="24"/>
              </w:rPr>
              <w:t xml:space="preserve"> informe</w:t>
            </w:r>
            <w:r w:rsidR="00E027F1">
              <w:t xml:space="preserve"> </w:t>
            </w:r>
            <w:r w:rsidR="00611DB2">
              <w:rPr>
                <w:rFonts w:cstheme="minorHAnsi"/>
                <w:i/>
                <w:sz w:val="24"/>
                <w:szCs w:val="24"/>
              </w:rPr>
              <w:t xml:space="preserve">de estudios aprobados por </w:t>
            </w:r>
            <w:r w:rsidR="00E027F1" w:rsidRPr="00E027F1">
              <w:rPr>
                <w:rFonts w:cstheme="minorHAnsi"/>
                <w:i/>
                <w:sz w:val="24"/>
                <w:szCs w:val="24"/>
              </w:rPr>
              <w:t>el CNBI</w:t>
            </w:r>
            <w:r w:rsidR="00611DB2">
              <w:rPr>
                <w:rFonts w:cstheme="minorHAnsi"/>
                <w:i/>
                <w:sz w:val="24"/>
                <w:szCs w:val="24"/>
              </w:rPr>
              <w:t xml:space="preserve"> en el trimestre respectivo</w:t>
            </w:r>
            <w:r w:rsidR="00E027F1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4448B4" w:rsidRDefault="004448B4" w:rsidP="00A50603">
            <w:pPr>
              <w:pStyle w:val="Prrafodelista"/>
              <w:numPr>
                <w:ilvl w:val="2"/>
                <w:numId w:val="2"/>
              </w:numPr>
              <w:ind w:left="1418" w:hanging="698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</w:t>
            </w:r>
            <w:r w:rsidR="00E14307">
              <w:rPr>
                <w:rFonts w:cstheme="minorHAnsi"/>
                <w:i/>
                <w:sz w:val="24"/>
                <w:szCs w:val="24"/>
              </w:rPr>
              <w:t xml:space="preserve">e hará </w:t>
            </w:r>
            <w:r>
              <w:rPr>
                <w:rFonts w:cstheme="minorHAnsi"/>
                <w:i/>
                <w:sz w:val="24"/>
                <w:szCs w:val="24"/>
              </w:rPr>
              <w:t>un consolidado de</w:t>
            </w:r>
            <w:r w:rsidR="00E14307">
              <w:rPr>
                <w:rFonts w:cstheme="minorHAnsi"/>
                <w:i/>
                <w:sz w:val="24"/>
                <w:szCs w:val="24"/>
              </w:rPr>
              <w:t xml:space="preserve"> todos los informes</w:t>
            </w:r>
            <w:r>
              <w:rPr>
                <w:rFonts w:cstheme="minorHAnsi"/>
                <w:i/>
                <w:sz w:val="24"/>
                <w:szCs w:val="24"/>
              </w:rPr>
              <w:t xml:space="preserve"> de protocolos sometidos,</w:t>
            </w:r>
            <w:r w:rsidR="00E14307">
              <w:rPr>
                <w:rFonts w:cstheme="minorHAnsi"/>
                <w:i/>
                <w:sz w:val="24"/>
                <w:szCs w:val="24"/>
              </w:rPr>
              <w:t xml:space="preserve"> recibidos</w:t>
            </w:r>
            <w:r w:rsidR="00F4607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F46078" w:rsidRPr="00FA6BE4">
              <w:rPr>
                <w:rFonts w:cstheme="minorHAnsi"/>
                <w:i/>
                <w:sz w:val="24"/>
                <w:szCs w:val="24"/>
              </w:rPr>
              <w:t>de los CBI</w:t>
            </w:r>
            <w:r w:rsidR="00E14307">
              <w:rPr>
                <w:rFonts w:cstheme="minorHAnsi"/>
                <w:i/>
                <w:sz w:val="24"/>
                <w:szCs w:val="24"/>
              </w:rPr>
              <w:t>, en los meses de abril, julio, octubre y enero, correspondiente a los períodos enero-marzo, abril-junio, julio- septiembre y octubre- diciembre, respectivamente.</w:t>
            </w:r>
          </w:p>
          <w:p w:rsidR="00684079" w:rsidRPr="00BE06A0" w:rsidRDefault="004448B4" w:rsidP="00A50603">
            <w:pPr>
              <w:pStyle w:val="Prrafodelista"/>
              <w:numPr>
                <w:ilvl w:val="2"/>
                <w:numId w:val="2"/>
              </w:numPr>
              <w:ind w:left="1418" w:hanging="698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 utilizará PT- 016 A- 018</w:t>
            </w:r>
            <w:r w:rsidR="00E1430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00BF5">
              <w:rPr>
                <w:rFonts w:cstheme="minorHAnsi"/>
                <w:i/>
                <w:sz w:val="24"/>
                <w:szCs w:val="24"/>
              </w:rPr>
              <w:t>para los informes trimestrales de los protocolos sometidos al CNBI en el período correspondiente.</w:t>
            </w:r>
          </w:p>
          <w:p w:rsidR="00543C94" w:rsidRPr="00543C94" w:rsidRDefault="00543C94" w:rsidP="00543C94">
            <w:pPr>
              <w:pStyle w:val="Prrafodelista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543C94" w:rsidRDefault="00543C94" w:rsidP="00543C94">
            <w:pPr>
              <w:pStyle w:val="Prrafodelista"/>
              <w:numPr>
                <w:ilvl w:val="1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543C94">
              <w:rPr>
                <w:rFonts w:cstheme="minorHAnsi"/>
                <w:i/>
                <w:sz w:val="24"/>
                <w:szCs w:val="24"/>
              </w:rPr>
              <w:t>Con periodicidad anual, se preparará un informe de la totalidad de las actividades desarrolladas por el CNBI</w:t>
            </w:r>
            <w:r>
              <w:rPr>
                <w:rFonts w:cstheme="minorHAnsi"/>
                <w:i/>
                <w:sz w:val="24"/>
                <w:szCs w:val="24"/>
              </w:rPr>
              <w:t xml:space="preserve"> durante el año anterior.</w:t>
            </w:r>
            <w:r w:rsidR="008236A7">
              <w:rPr>
                <w:rFonts w:cstheme="minorHAnsi"/>
                <w:i/>
                <w:sz w:val="24"/>
                <w:szCs w:val="24"/>
              </w:rPr>
              <w:t xml:space="preserve"> El mismo deberá incluir:</w:t>
            </w:r>
          </w:p>
          <w:p w:rsidR="000578D4" w:rsidRPr="00D76F30" w:rsidRDefault="00DF0CB3" w:rsidP="000578D4">
            <w:pPr>
              <w:pStyle w:val="Prrafodelista"/>
              <w:numPr>
                <w:ilvl w:val="2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Para la parte del informe referente a protocolos de investigación </w:t>
            </w:r>
            <w:r w:rsidR="00FA6BE4" w:rsidRPr="00D76F30">
              <w:rPr>
                <w:rFonts w:cstheme="minorHAnsi"/>
                <w:i/>
                <w:sz w:val="24"/>
                <w:szCs w:val="24"/>
              </w:rPr>
              <w:t xml:space="preserve">sometidos </w:t>
            </w:r>
            <w:r w:rsidRPr="00D76F30">
              <w:rPr>
                <w:rFonts w:cstheme="minorHAnsi"/>
                <w:i/>
                <w:sz w:val="24"/>
                <w:szCs w:val="24"/>
              </w:rPr>
              <w:t>se utilizará PT-016 B- 018</w:t>
            </w:r>
          </w:p>
          <w:p w:rsidR="00A7104C" w:rsidRPr="00D76F30" w:rsidRDefault="00A7104C" w:rsidP="00A7104C">
            <w:pPr>
              <w:pStyle w:val="Prrafodelista"/>
              <w:numPr>
                <w:ilvl w:val="2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Reuniones ordinarias y extraordinarias</w:t>
            </w:r>
          </w:p>
          <w:p w:rsidR="00DF0CB3" w:rsidRPr="00D76F30" w:rsidRDefault="00DF0CB3" w:rsidP="000578D4">
            <w:pPr>
              <w:pStyle w:val="Prrafodelista"/>
              <w:numPr>
                <w:ilvl w:val="2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Supervisión y auditorías a los CBI y Centros de Investigación</w:t>
            </w:r>
          </w:p>
          <w:p w:rsidR="00DF0CB3" w:rsidRPr="00D76F30" w:rsidRDefault="00DF0CB3" w:rsidP="000578D4">
            <w:pPr>
              <w:pStyle w:val="Prrafodelista"/>
              <w:numPr>
                <w:ilvl w:val="2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Actividades de formación y capacitación</w:t>
            </w:r>
          </w:p>
          <w:p w:rsidR="008236A7" w:rsidRPr="00D76F30" w:rsidRDefault="008236A7" w:rsidP="000578D4">
            <w:pPr>
              <w:pStyle w:val="Prrafodelista"/>
              <w:numPr>
                <w:ilvl w:val="2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Otras actividades</w:t>
            </w:r>
            <w:r w:rsidR="00A7104C" w:rsidRPr="00D76F30">
              <w:rPr>
                <w:rFonts w:cstheme="minorHAnsi"/>
                <w:i/>
                <w:sz w:val="24"/>
                <w:szCs w:val="24"/>
              </w:rPr>
              <w:t xml:space="preserve"> con apoyo y/o participación del CNBI</w:t>
            </w:r>
          </w:p>
          <w:p w:rsidR="00A7104C" w:rsidRPr="00D76F30" w:rsidRDefault="00A7104C" w:rsidP="000578D4">
            <w:pPr>
              <w:pStyle w:val="Prrafodelista"/>
              <w:numPr>
                <w:ilvl w:val="2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Se puede incluir un resumen de otras actividades relevantes reportadas por los CBI acreditados</w:t>
            </w:r>
          </w:p>
          <w:p w:rsidR="00A7104C" w:rsidRPr="00D76F30" w:rsidRDefault="00B12CFB" w:rsidP="00A7104C">
            <w:pPr>
              <w:pStyle w:val="Prrafodelista"/>
              <w:numPr>
                <w:ilvl w:val="1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Formato</w:t>
            </w:r>
            <w:r w:rsidR="00F214B0" w:rsidRPr="00D76F30">
              <w:rPr>
                <w:rFonts w:cstheme="minorHAnsi"/>
                <w:i/>
                <w:sz w:val="24"/>
                <w:szCs w:val="24"/>
              </w:rPr>
              <w:t xml:space="preserve"> para ambos tipos de informe</w:t>
            </w:r>
          </w:p>
          <w:p w:rsidR="00B12CFB" w:rsidRPr="00D76F30" w:rsidRDefault="00F214B0" w:rsidP="00B12CFB">
            <w:pPr>
              <w:pStyle w:val="Prrafodelista"/>
              <w:numPr>
                <w:ilvl w:val="2"/>
                <w:numId w:val="2"/>
              </w:numPr>
              <w:spacing w:before="240"/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PDF editable</w:t>
            </w:r>
          </w:p>
          <w:p w:rsidR="00543C94" w:rsidRPr="00D76F30" w:rsidRDefault="00543C94" w:rsidP="00543C94">
            <w:pPr>
              <w:pStyle w:val="Prrafodelista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84079" w:rsidRPr="00D76F30" w:rsidRDefault="003778AF" w:rsidP="00543C94">
            <w:pPr>
              <w:pStyle w:val="Prrafodelista"/>
              <w:numPr>
                <w:ilvl w:val="0"/>
                <w:numId w:val="2"/>
              </w:numPr>
              <w:spacing w:before="240"/>
              <w:rPr>
                <w:rFonts w:cstheme="minorHAnsi"/>
                <w:b/>
                <w:i/>
                <w:sz w:val="24"/>
                <w:szCs w:val="24"/>
              </w:rPr>
            </w:pPr>
            <w:r w:rsidRPr="00D76F30">
              <w:rPr>
                <w:rFonts w:cstheme="minorHAnsi"/>
                <w:b/>
                <w:i/>
                <w:sz w:val="24"/>
                <w:szCs w:val="24"/>
              </w:rPr>
              <w:t>Revisión y aprobación</w:t>
            </w:r>
          </w:p>
          <w:p w:rsidR="000578D4" w:rsidRPr="00D76F30" w:rsidRDefault="00C95663" w:rsidP="00543C94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Tanto para el informe anual, como para los trimestrales, s</w:t>
            </w:r>
            <w:r w:rsidR="000578D4" w:rsidRPr="00D76F30">
              <w:rPr>
                <w:rFonts w:cstheme="minorHAnsi"/>
                <w:i/>
                <w:sz w:val="24"/>
                <w:szCs w:val="24"/>
              </w:rPr>
              <w:t xml:space="preserve">e enviará vía electrónica el documento preliminar para conocimiento de todos los miembros antes de la primera reunión del CNBI correspondiente a la segunda semana del mes de envío del informe </w:t>
            </w:r>
            <w:r w:rsidRPr="00D76F30">
              <w:rPr>
                <w:rFonts w:cstheme="minorHAnsi"/>
                <w:i/>
                <w:sz w:val="24"/>
                <w:szCs w:val="24"/>
              </w:rPr>
              <w:t>correspondiente</w:t>
            </w:r>
            <w:r w:rsidR="000578D4" w:rsidRPr="00D76F30">
              <w:rPr>
                <w:rFonts w:cstheme="minorHAnsi"/>
                <w:i/>
                <w:sz w:val="24"/>
                <w:szCs w:val="24"/>
              </w:rPr>
              <w:t xml:space="preserve"> al MINSA, y se incluirá en agenda de la reunión el espacio para comentarios.</w:t>
            </w:r>
          </w:p>
          <w:p w:rsidR="000578D4" w:rsidRPr="00D76F30" w:rsidRDefault="000578D4" w:rsidP="00543C94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 xml:space="preserve">La </w:t>
            </w:r>
            <w:proofErr w:type="gramStart"/>
            <w:r w:rsidRPr="00D76F30">
              <w:rPr>
                <w:rFonts w:cstheme="minorHAnsi"/>
                <w:i/>
                <w:sz w:val="24"/>
                <w:szCs w:val="24"/>
              </w:rPr>
              <w:t>Secretaria</w:t>
            </w:r>
            <w:proofErr w:type="gramEnd"/>
            <w:r w:rsidRPr="00D76F30">
              <w:rPr>
                <w:rFonts w:cstheme="minorHAnsi"/>
                <w:i/>
                <w:sz w:val="24"/>
                <w:szCs w:val="24"/>
              </w:rPr>
              <w:t xml:space="preserve"> técnica hará la incorporación de los cambios sugeridos al documento por los miembros del CNBI</w:t>
            </w:r>
          </w:p>
          <w:p w:rsidR="00684079" w:rsidRPr="00D76F30" w:rsidRDefault="00543C94" w:rsidP="00543C94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 xml:space="preserve">Ambos tipos de informes, trimestrales y anual, serán revisados y aprobados por el (la) </w:t>
            </w:r>
            <w:proofErr w:type="gramStart"/>
            <w:r w:rsidRPr="00D76F30">
              <w:rPr>
                <w:rFonts w:cstheme="minorHAnsi"/>
                <w:i/>
                <w:sz w:val="24"/>
                <w:szCs w:val="24"/>
              </w:rPr>
              <w:t>Presidente</w:t>
            </w:r>
            <w:proofErr w:type="gramEnd"/>
            <w:r w:rsidRPr="00D76F30">
              <w:rPr>
                <w:rFonts w:cstheme="minorHAnsi"/>
                <w:i/>
                <w:sz w:val="24"/>
                <w:szCs w:val="24"/>
              </w:rPr>
              <w:t xml:space="preserve"> del CNBI</w:t>
            </w:r>
            <w:r w:rsidR="000578D4" w:rsidRPr="00D76F30">
              <w:rPr>
                <w:rFonts w:cstheme="minorHAnsi"/>
                <w:i/>
                <w:sz w:val="24"/>
                <w:szCs w:val="24"/>
              </w:rPr>
              <w:t>, luego de la reunión en que se haya incluido en agenda para los comentarios de los demás miembros del CNBI</w:t>
            </w:r>
            <w:r w:rsidRPr="00D76F30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543C94" w:rsidRPr="00D76F30" w:rsidRDefault="00543C94" w:rsidP="00543C94">
            <w:pPr>
              <w:rPr>
                <w:rFonts w:cstheme="minorHAnsi"/>
                <w:sz w:val="24"/>
                <w:szCs w:val="24"/>
              </w:rPr>
            </w:pPr>
          </w:p>
          <w:p w:rsidR="003778AF" w:rsidRPr="00D76F30" w:rsidRDefault="003778AF" w:rsidP="00543C9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D76F30">
              <w:rPr>
                <w:rFonts w:cstheme="minorHAnsi"/>
                <w:b/>
                <w:i/>
                <w:sz w:val="24"/>
                <w:szCs w:val="24"/>
              </w:rPr>
              <w:t>Envío y resguardo</w:t>
            </w:r>
          </w:p>
          <w:p w:rsidR="00543C94" w:rsidRPr="00D76F30" w:rsidRDefault="00543C94" w:rsidP="00543C94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 xml:space="preserve">Se elaborará nota dirigida al (la) </w:t>
            </w:r>
            <w:proofErr w:type="gramStart"/>
            <w:r w:rsidRPr="00D76F30">
              <w:rPr>
                <w:rFonts w:cstheme="minorHAnsi"/>
                <w:i/>
                <w:sz w:val="24"/>
                <w:szCs w:val="24"/>
              </w:rPr>
              <w:t>Ministro</w:t>
            </w:r>
            <w:proofErr w:type="gramEnd"/>
            <w:r w:rsidRPr="00D76F30">
              <w:rPr>
                <w:rFonts w:cstheme="minorHAnsi"/>
                <w:i/>
                <w:sz w:val="24"/>
                <w:szCs w:val="24"/>
              </w:rPr>
              <w:t xml:space="preserve"> (a) de Salud</w:t>
            </w:r>
            <w:r w:rsidR="00CB374A" w:rsidRPr="00D76F30">
              <w:rPr>
                <w:rFonts w:cstheme="minorHAnsi"/>
                <w:i/>
                <w:sz w:val="24"/>
                <w:szCs w:val="24"/>
              </w:rPr>
              <w:t xml:space="preserve">, indicando el período correspondiente y el resumen del contenido del informe. Se incluirá copia de esta nota a la Dirección General de Salud, </w:t>
            </w:r>
            <w:r w:rsidR="00544CF5" w:rsidRPr="00D76F30">
              <w:rPr>
                <w:rFonts w:cstheme="minorHAnsi"/>
                <w:i/>
                <w:sz w:val="24"/>
                <w:szCs w:val="24"/>
              </w:rPr>
              <w:t xml:space="preserve">a la Dirección Nacional de Farmacia y Drogas, </w:t>
            </w:r>
            <w:r w:rsidR="00CB374A" w:rsidRPr="00D76F30">
              <w:rPr>
                <w:rFonts w:cstheme="minorHAnsi"/>
                <w:i/>
                <w:sz w:val="24"/>
                <w:szCs w:val="24"/>
              </w:rPr>
              <w:t>así como a la (las) unidades a las que pertenezcan el Representante Principal y el Representante Suplente del Ministerio de Salud en el CNBI.</w:t>
            </w:r>
          </w:p>
          <w:p w:rsidR="00E14307" w:rsidRDefault="00E14307" w:rsidP="000578D4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En los meses abril</w:t>
            </w:r>
            <w:r>
              <w:rPr>
                <w:rFonts w:cstheme="minorHAnsi"/>
                <w:i/>
                <w:sz w:val="24"/>
                <w:szCs w:val="24"/>
              </w:rPr>
              <w:t>, julio, octubre y enero se enviará informe trimestral de los informes mensuales recibidos de los CBI acreditados</w:t>
            </w:r>
            <w:r w:rsidR="009A656F">
              <w:rPr>
                <w:rFonts w:cstheme="minorHAnsi"/>
                <w:i/>
                <w:sz w:val="24"/>
                <w:szCs w:val="24"/>
              </w:rPr>
              <w:t xml:space="preserve"> por el CNBI</w:t>
            </w:r>
            <w:r w:rsidR="009A656F" w:rsidRPr="009A656F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0578D4" w:rsidRPr="000578D4" w:rsidRDefault="000578D4" w:rsidP="000578D4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D76F30">
              <w:rPr>
                <w:rFonts w:cstheme="minorHAnsi"/>
                <w:i/>
                <w:sz w:val="24"/>
                <w:szCs w:val="24"/>
              </w:rPr>
              <w:t>El mes de diciembre, se enviará el informe anual</w:t>
            </w:r>
            <w:r w:rsidR="00C95663" w:rsidRPr="00D76F30">
              <w:rPr>
                <w:rFonts w:cstheme="minorHAnsi"/>
                <w:i/>
                <w:sz w:val="24"/>
                <w:szCs w:val="24"/>
              </w:rPr>
              <w:t>, posterior a la última reunión del año.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:rsidTr="00DF764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lastRenderedPageBreak/>
              <w:t>Documentos de Referencia</w:t>
            </w:r>
          </w:p>
        </w:tc>
      </w:tr>
      <w:tr w:rsidR="00471446" w:rsidRPr="00BE06A0" w:rsidTr="006D3D13">
        <w:tc>
          <w:tcPr>
            <w:tcW w:w="8978" w:type="dxa"/>
          </w:tcPr>
          <w:p w:rsidR="00471446" w:rsidRDefault="00D058BF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PT 016 A- 018</w:t>
            </w:r>
          </w:p>
          <w:p w:rsidR="00D058BF" w:rsidRPr="00BE06A0" w:rsidRDefault="00D058BF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PT 016 B- 018</w:t>
            </w:r>
          </w:p>
        </w:tc>
      </w:tr>
    </w:tbl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1546EB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BE06A0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46EB" w:rsidRPr="00BE06A0" w:rsidTr="00DF764A">
        <w:tc>
          <w:tcPr>
            <w:tcW w:w="8978" w:type="dxa"/>
            <w:shd w:val="clear" w:color="auto" w:fill="C2D69B" w:themeFill="accent3" w:themeFillTint="99"/>
            <w:vAlign w:val="center"/>
          </w:tcPr>
          <w:p w:rsidR="001546EB" w:rsidRPr="00BE06A0" w:rsidRDefault="001546EB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202"/>
        <w:gridCol w:w="2200"/>
        <w:gridCol w:w="2224"/>
      </w:tblGrid>
      <w:tr w:rsidR="00CA4235" w:rsidRPr="00BE06A0" w:rsidTr="00BE06A0"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BE06A0" w:rsidTr="00471446">
        <w:tc>
          <w:tcPr>
            <w:tcW w:w="2244" w:type="dxa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A4235" w:rsidRPr="00BE06A0" w:rsidRDefault="00BD23EC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 febrero 2018</w:t>
            </w:r>
          </w:p>
        </w:tc>
        <w:tc>
          <w:tcPr>
            <w:tcW w:w="2245" w:type="dxa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CA4235" w:rsidRPr="00BE06A0" w:rsidRDefault="00BD23EC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Procedimiento nuevo</w:t>
            </w:r>
          </w:p>
        </w:tc>
      </w:tr>
    </w:tbl>
    <w:p w:rsidR="00CA4235" w:rsidRPr="00BE06A0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843844" w:rsidRPr="00BE06A0" w:rsidRDefault="00843844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843844" w:rsidRPr="00BE06A0" w:rsidRDefault="00843844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2209"/>
        <w:gridCol w:w="2210"/>
      </w:tblGrid>
      <w:tr w:rsidR="001335DF" w:rsidRPr="00BE06A0" w:rsidTr="00DA736A">
        <w:tc>
          <w:tcPr>
            <w:tcW w:w="8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1335DF" w:rsidRPr="00BE06A0" w:rsidRDefault="001335DF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BE06A0" w:rsidTr="00DA736A">
        <w:tc>
          <w:tcPr>
            <w:tcW w:w="4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:rsidTr="00DA736A">
        <w:trPr>
          <w:trHeight w:val="469"/>
        </w:trPr>
        <w:tc>
          <w:tcPr>
            <w:tcW w:w="4488" w:type="dxa"/>
            <w:tcBorders>
              <w:top w:val="dotted" w:sz="4" w:space="0" w:color="auto"/>
            </w:tcBorders>
            <w:vAlign w:val="center"/>
          </w:tcPr>
          <w:p w:rsidR="00371690" w:rsidRPr="00BE06A0" w:rsidRDefault="00371690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5348" w:rsidRPr="00BE06A0" w:rsidRDefault="00A85348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BE06A0" w:rsidTr="00DA736A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BE06A0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BE06A0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BE06A0" w:rsidTr="00DA736A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:rsidTr="006D3D13">
        <w:trPr>
          <w:trHeight w:val="469"/>
        </w:trPr>
        <w:tc>
          <w:tcPr>
            <w:tcW w:w="4488" w:type="dxa"/>
            <w:vAlign w:val="center"/>
          </w:tcPr>
          <w:p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BE06A0" w:rsidRDefault="008341C7" w:rsidP="00843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Presidente del C</w:t>
            </w:r>
            <w:r w:rsidR="00843844" w:rsidRPr="00BE06A0">
              <w:rPr>
                <w:rFonts w:cstheme="minorHAnsi"/>
                <w:sz w:val="24"/>
                <w:szCs w:val="24"/>
              </w:rPr>
              <w:t>NBI</w:t>
            </w:r>
          </w:p>
        </w:tc>
        <w:tc>
          <w:tcPr>
            <w:tcW w:w="2245" w:type="dxa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BE06A0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BE06A0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42" w:rsidRDefault="00FB3142" w:rsidP="00CA4235">
      <w:pPr>
        <w:spacing w:after="0" w:line="240" w:lineRule="auto"/>
      </w:pPr>
      <w:r>
        <w:separator/>
      </w:r>
    </w:p>
  </w:endnote>
  <w:endnote w:type="continuationSeparator" w:id="0">
    <w:p w:rsidR="00FB3142" w:rsidRDefault="00FB3142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35" w:rsidRPr="0060493A" w:rsidRDefault="00BE06A0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:rsidR="0060493A" w:rsidRDefault="0060493A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89366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89366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D76F30" w:rsidRPr="00D76F30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89366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97135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97135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97135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D76F30" w:rsidRPr="00D76F30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97135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781A7C" w:rsidRPr="0060493A" w:rsidRDefault="00781A7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42" w:rsidRDefault="00FB3142" w:rsidP="00CA4235">
      <w:pPr>
        <w:spacing w:after="0" w:line="240" w:lineRule="auto"/>
      </w:pPr>
      <w:r>
        <w:separator/>
      </w:r>
    </w:p>
  </w:footnote>
  <w:footnote w:type="continuationSeparator" w:id="0">
    <w:p w:rsidR="00FB3142" w:rsidRDefault="00FB3142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10" w:type="dxa"/>
      <w:tblInd w:w="-4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49"/>
      <w:gridCol w:w="6661"/>
    </w:tblGrid>
    <w:tr w:rsidR="00843844" w:rsidTr="00D655E9">
      <w:trPr>
        <w:trHeight w:val="437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43844" w:rsidRDefault="00843844" w:rsidP="00843844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inline distT="0" distB="0" distL="0" distR="0" wp14:anchorId="30C75B79" wp14:editId="6B0D0819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es-MX"/>
            </w:rPr>
            <w:t xml:space="preserve"> </w:t>
          </w:r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844" w:rsidRDefault="00843844" w:rsidP="00843844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</w:t>
          </w:r>
        </w:p>
        <w:p w:rsidR="00843844" w:rsidRPr="00BE06A0" w:rsidRDefault="00843844" w:rsidP="0084384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BE06A0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BE06A0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843844" w:rsidRDefault="00843844" w:rsidP="00843844">
          <w:pPr>
            <w:pStyle w:val="Piedepgina"/>
            <w:ind w:left="884" w:hanging="884"/>
            <w:jc w:val="center"/>
            <w:rPr>
              <w:rFonts w:ascii="Arial" w:hAnsi="Arial" w:cs="Arial"/>
              <w:b/>
              <w:sz w:val="20"/>
            </w:rPr>
          </w:pPr>
          <w:r w:rsidRPr="00BE06A0">
            <w:rPr>
              <w:rFonts w:cstheme="minorHAnsi"/>
              <w:b/>
              <w:sz w:val="24"/>
              <w:szCs w:val="24"/>
            </w:rPr>
            <w:t>Plantilla de Trabajo</w:t>
          </w:r>
        </w:p>
      </w:tc>
    </w:tr>
    <w:tr w:rsidR="00843844" w:rsidRPr="00112EA4" w:rsidTr="00D655E9">
      <w:trPr>
        <w:trHeight w:val="294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D655E9" w:rsidRPr="00112EA4" w:rsidRDefault="00843844" w:rsidP="00112EA4">
          <w:pPr>
            <w:pStyle w:val="Piedepgina"/>
            <w:rPr>
              <w:rFonts w:cstheme="minorHAnsi"/>
              <w:b/>
              <w:szCs w:val="24"/>
            </w:rPr>
          </w:pPr>
          <w:r w:rsidRPr="00112EA4">
            <w:rPr>
              <w:rFonts w:cstheme="minorHAnsi"/>
              <w:b/>
              <w:szCs w:val="24"/>
            </w:rPr>
            <w:t>Código: P</w:t>
          </w:r>
          <w:r w:rsidR="00492E28" w:rsidRPr="00112EA4">
            <w:rPr>
              <w:rFonts w:cstheme="minorHAnsi"/>
              <w:b/>
              <w:szCs w:val="24"/>
            </w:rPr>
            <w:t>O</w:t>
          </w:r>
          <w:r w:rsidRPr="00112EA4">
            <w:rPr>
              <w:rFonts w:cstheme="minorHAnsi"/>
              <w:b/>
              <w:szCs w:val="24"/>
            </w:rPr>
            <w:t>-0</w:t>
          </w:r>
          <w:r w:rsidR="00BD23EC" w:rsidRPr="00112EA4">
            <w:rPr>
              <w:rFonts w:cstheme="minorHAnsi"/>
              <w:b/>
              <w:szCs w:val="24"/>
            </w:rPr>
            <w:t>18</w:t>
          </w:r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43844" w:rsidRPr="00112EA4" w:rsidRDefault="00843844" w:rsidP="001B3D19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112EA4">
            <w:rPr>
              <w:rFonts w:cstheme="minorHAnsi"/>
              <w:b/>
              <w:sz w:val="24"/>
              <w:szCs w:val="24"/>
            </w:rPr>
            <w:t xml:space="preserve">Título: </w:t>
          </w:r>
          <w:r w:rsidR="001B3D19" w:rsidRPr="00112EA4">
            <w:rPr>
              <w:rFonts w:cstheme="minorHAnsi"/>
              <w:b/>
              <w:sz w:val="24"/>
              <w:szCs w:val="24"/>
            </w:rPr>
            <w:t>Informes al Ministerio de Salud</w:t>
          </w:r>
        </w:p>
      </w:tc>
    </w:tr>
    <w:tr w:rsidR="00492E28" w:rsidTr="00D655E9">
      <w:trPr>
        <w:trHeight w:val="294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492E28" w:rsidRPr="00D655E9" w:rsidRDefault="00492E28" w:rsidP="00112EA4">
          <w:pPr>
            <w:pStyle w:val="Piedepgina"/>
            <w:rPr>
              <w:rFonts w:cstheme="minorHAnsi"/>
              <w:b/>
              <w:szCs w:val="24"/>
            </w:rPr>
          </w:pPr>
          <w:r w:rsidRPr="00D655E9">
            <w:rPr>
              <w:rFonts w:cstheme="minorHAnsi"/>
              <w:b/>
              <w:szCs w:val="24"/>
            </w:rPr>
            <w:t>Versión</w:t>
          </w:r>
          <w:r w:rsidR="00112EA4">
            <w:rPr>
              <w:rFonts w:cstheme="minorHAnsi"/>
              <w:b/>
              <w:szCs w:val="24"/>
            </w:rPr>
            <w:t>:</w:t>
          </w:r>
          <w:r w:rsidRPr="00D655E9">
            <w:rPr>
              <w:rFonts w:cstheme="minorHAnsi"/>
              <w:b/>
              <w:szCs w:val="24"/>
            </w:rPr>
            <w:t xml:space="preserve"> 1.</w:t>
          </w:r>
          <w:r>
            <w:rPr>
              <w:rFonts w:cstheme="minorHAnsi"/>
              <w:b/>
              <w:szCs w:val="24"/>
            </w:rPr>
            <w:t>0</w:t>
          </w:r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92E28" w:rsidRPr="00112EA4" w:rsidRDefault="00492E28" w:rsidP="001B3D19">
          <w:pPr>
            <w:pStyle w:val="Piedepgina"/>
            <w:jc w:val="both"/>
            <w:rPr>
              <w:rFonts w:cstheme="minorHAnsi"/>
              <w:szCs w:val="24"/>
            </w:rPr>
          </w:pPr>
          <w:r w:rsidRPr="00112EA4">
            <w:rPr>
              <w:rFonts w:cstheme="minorHAnsi"/>
              <w:szCs w:val="24"/>
            </w:rPr>
            <w:t xml:space="preserve">Fecha: </w:t>
          </w:r>
          <w:proofErr w:type="gramStart"/>
          <w:r w:rsidRPr="00112EA4">
            <w:rPr>
              <w:rFonts w:cstheme="minorHAnsi"/>
              <w:szCs w:val="24"/>
            </w:rPr>
            <w:t>Febrero</w:t>
          </w:r>
          <w:proofErr w:type="gramEnd"/>
          <w:r w:rsidRPr="00112EA4">
            <w:rPr>
              <w:rFonts w:cstheme="minorHAnsi"/>
              <w:szCs w:val="24"/>
            </w:rPr>
            <w:t xml:space="preserve"> 2018</w:t>
          </w:r>
        </w:p>
      </w:tc>
    </w:tr>
  </w:tbl>
  <w:p w:rsidR="00843844" w:rsidRDefault="00843844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BE02DE5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578D4"/>
    <w:rsid w:val="0008289E"/>
    <w:rsid w:val="000D10DC"/>
    <w:rsid w:val="000D4C57"/>
    <w:rsid w:val="000E7608"/>
    <w:rsid w:val="00100BF5"/>
    <w:rsid w:val="00112EA4"/>
    <w:rsid w:val="001335DF"/>
    <w:rsid w:val="001546EB"/>
    <w:rsid w:val="001B286C"/>
    <w:rsid w:val="001B3D19"/>
    <w:rsid w:val="001B7362"/>
    <w:rsid w:val="001F65FC"/>
    <w:rsid w:val="002A2AC2"/>
    <w:rsid w:val="00371690"/>
    <w:rsid w:val="003778AF"/>
    <w:rsid w:val="004448B4"/>
    <w:rsid w:val="00471446"/>
    <w:rsid w:val="00492E28"/>
    <w:rsid w:val="00493526"/>
    <w:rsid w:val="004D2476"/>
    <w:rsid w:val="00543C94"/>
    <w:rsid w:val="00544CF5"/>
    <w:rsid w:val="005C38FC"/>
    <w:rsid w:val="005F2A9D"/>
    <w:rsid w:val="0060493A"/>
    <w:rsid w:val="00611DB2"/>
    <w:rsid w:val="00684079"/>
    <w:rsid w:val="006C09D0"/>
    <w:rsid w:val="006D3D13"/>
    <w:rsid w:val="00770571"/>
    <w:rsid w:val="00781A7C"/>
    <w:rsid w:val="007F587D"/>
    <w:rsid w:val="008236A7"/>
    <w:rsid w:val="008341C7"/>
    <w:rsid w:val="008359AF"/>
    <w:rsid w:val="00843844"/>
    <w:rsid w:val="00893667"/>
    <w:rsid w:val="00893EED"/>
    <w:rsid w:val="008A2FDD"/>
    <w:rsid w:val="008E0BE5"/>
    <w:rsid w:val="009632EE"/>
    <w:rsid w:val="0097135C"/>
    <w:rsid w:val="009A2F70"/>
    <w:rsid w:val="009A656F"/>
    <w:rsid w:val="00A15235"/>
    <w:rsid w:val="00A2528A"/>
    <w:rsid w:val="00A32302"/>
    <w:rsid w:val="00A471ED"/>
    <w:rsid w:val="00A50603"/>
    <w:rsid w:val="00A7104C"/>
    <w:rsid w:val="00A85348"/>
    <w:rsid w:val="00B12CFB"/>
    <w:rsid w:val="00BD23EC"/>
    <w:rsid w:val="00BE06A0"/>
    <w:rsid w:val="00C759C3"/>
    <w:rsid w:val="00C95663"/>
    <w:rsid w:val="00CA4235"/>
    <w:rsid w:val="00CB374A"/>
    <w:rsid w:val="00D02EEB"/>
    <w:rsid w:val="00D058BF"/>
    <w:rsid w:val="00D263A3"/>
    <w:rsid w:val="00D30276"/>
    <w:rsid w:val="00D655E9"/>
    <w:rsid w:val="00D76F30"/>
    <w:rsid w:val="00DA736A"/>
    <w:rsid w:val="00DF0CB3"/>
    <w:rsid w:val="00DF764A"/>
    <w:rsid w:val="00E027F1"/>
    <w:rsid w:val="00E14307"/>
    <w:rsid w:val="00E179DF"/>
    <w:rsid w:val="00E37D4E"/>
    <w:rsid w:val="00E53B51"/>
    <w:rsid w:val="00EB7BC7"/>
    <w:rsid w:val="00ED5D1F"/>
    <w:rsid w:val="00EF1BF8"/>
    <w:rsid w:val="00F214B0"/>
    <w:rsid w:val="00F21D06"/>
    <w:rsid w:val="00F364D9"/>
    <w:rsid w:val="00F46078"/>
    <w:rsid w:val="00F52203"/>
    <w:rsid w:val="00F878D5"/>
    <w:rsid w:val="00FA6BE4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943359"/>
  <w15:docId w15:val="{D36AE8A6-FC67-4633-918D-CA1D45C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Salas</dc:creator>
  <cp:keywords/>
  <dc:description/>
  <cp:lastModifiedBy>Fátima Navarro</cp:lastModifiedBy>
  <cp:revision>6</cp:revision>
  <cp:lastPrinted>2017-12-20T13:28:00Z</cp:lastPrinted>
  <dcterms:created xsi:type="dcterms:W3CDTF">2018-02-19T16:50:00Z</dcterms:created>
  <dcterms:modified xsi:type="dcterms:W3CDTF">2018-12-28T14:40:00Z</dcterms:modified>
</cp:coreProperties>
</file>