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C118A2" w14:paraId="57779517" w14:textId="77777777" w:rsidTr="00C118A2">
        <w:tc>
          <w:tcPr>
            <w:tcW w:w="8978" w:type="dxa"/>
            <w:shd w:val="clear" w:color="auto" w:fill="C2D69B" w:themeFill="accent3" w:themeFillTint="99"/>
          </w:tcPr>
          <w:p w14:paraId="353F4645" w14:textId="77777777"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C118A2" w14:paraId="7C21695A" w14:textId="77777777" w:rsidTr="00471446">
        <w:tc>
          <w:tcPr>
            <w:tcW w:w="8978" w:type="dxa"/>
            <w:tcBorders>
              <w:bottom w:val="dotted" w:sz="4" w:space="0" w:color="auto"/>
            </w:tcBorders>
          </w:tcPr>
          <w:p w14:paraId="219F6CE6" w14:textId="77777777" w:rsidR="00471446" w:rsidRPr="00C118A2" w:rsidRDefault="004C7D6F" w:rsidP="002E1E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Establecer las acciones a seguir cuando se reciban consultas</w:t>
            </w:r>
            <w:r w:rsidR="00090217">
              <w:rPr>
                <w:rFonts w:cstheme="minorHAnsi"/>
                <w:sz w:val="24"/>
                <w:szCs w:val="24"/>
              </w:rPr>
              <w:t xml:space="preserve"> y </w:t>
            </w:r>
            <w:r>
              <w:rPr>
                <w:rFonts w:cstheme="minorHAnsi"/>
                <w:sz w:val="24"/>
                <w:szCs w:val="24"/>
              </w:rPr>
              <w:t xml:space="preserve">denuncias </w:t>
            </w:r>
            <w:r w:rsidR="00F64555" w:rsidRPr="00C118A2">
              <w:rPr>
                <w:rFonts w:cstheme="minorHAnsi"/>
                <w:sz w:val="24"/>
                <w:szCs w:val="24"/>
              </w:rPr>
              <w:t>de sujetos par</w:t>
            </w:r>
            <w:r>
              <w:rPr>
                <w:rFonts w:cstheme="minorHAnsi"/>
                <w:sz w:val="24"/>
                <w:szCs w:val="24"/>
              </w:rPr>
              <w:t xml:space="preserve">ticipantes en </w:t>
            </w:r>
            <w:r w:rsidR="002E1E39">
              <w:rPr>
                <w:rFonts w:cstheme="minorHAnsi"/>
                <w:sz w:val="24"/>
                <w:szCs w:val="24"/>
              </w:rPr>
              <w:t>un estudio</w:t>
            </w:r>
            <w:r>
              <w:rPr>
                <w:rFonts w:cstheme="minorHAnsi"/>
                <w:sz w:val="24"/>
                <w:szCs w:val="24"/>
              </w:rPr>
              <w:t xml:space="preserve"> cl</w:t>
            </w:r>
            <w:r w:rsidR="002E1E39">
              <w:rPr>
                <w:rFonts w:cstheme="minorHAnsi"/>
                <w:sz w:val="24"/>
                <w:szCs w:val="24"/>
              </w:rPr>
              <w:t>ínico</w:t>
            </w:r>
            <w:r>
              <w:rPr>
                <w:rFonts w:cstheme="minorHAnsi"/>
                <w:sz w:val="24"/>
                <w:szCs w:val="24"/>
              </w:rPr>
              <w:t xml:space="preserve">, investigadores, miembros de comités acreditados o público en general, </w:t>
            </w:r>
            <w:r w:rsidR="00F64555" w:rsidRPr="00C118A2">
              <w:rPr>
                <w:rFonts w:cstheme="minorHAnsi"/>
                <w:sz w:val="24"/>
                <w:szCs w:val="24"/>
              </w:rPr>
              <w:t xml:space="preserve">con el objeto de </w:t>
            </w:r>
            <w:r>
              <w:rPr>
                <w:rFonts w:cstheme="minorHAnsi"/>
                <w:sz w:val="24"/>
                <w:szCs w:val="24"/>
              </w:rPr>
              <w:t xml:space="preserve">brindar el </w:t>
            </w:r>
            <w:r w:rsidR="00F64555" w:rsidRPr="00C118A2">
              <w:rPr>
                <w:rFonts w:cstheme="minorHAnsi"/>
                <w:sz w:val="24"/>
                <w:szCs w:val="24"/>
              </w:rPr>
              <w:t>manejo</w:t>
            </w:r>
            <w:r>
              <w:rPr>
                <w:rFonts w:cstheme="minorHAnsi"/>
                <w:sz w:val="24"/>
                <w:szCs w:val="24"/>
              </w:rPr>
              <w:t xml:space="preserve"> adecuado</w:t>
            </w:r>
            <w:r w:rsidR="00F64555" w:rsidRPr="00C118A2">
              <w:rPr>
                <w:rFonts w:cstheme="minorHAnsi"/>
                <w:sz w:val="24"/>
                <w:szCs w:val="24"/>
              </w:rPr>
              <w:t xml:space="preserve"> </w:t>
            </w:r>
            <w:r w:rsidR="00596F23">
              <w:rPr>
                <w:rFonts w:cstheme="minorHAnsi"/>
                <w:sz w:val="24"/>
                <w:szCs w:val="24"/>
              </w:rPr>
              <w:t xml:space="preserve">a las mismas, </w:t>
            </w:r>
            <w:r w:rsidR="002E1E39">
              <w:rPr>
                <w:rFonts w:cstheme="minorHAnsi"/>
                <w:sz w:val="24"/>
                <w:szCs w:val="24"/>
              </w:rPr>
              <w:t xml:space="preserve">cuando apliquen, </w:t>
            </w:r>
            <w:r w:rsidR="00090217">
              <w:rPr>
                <w:rFonts w:cstheme="minorHAnsi"/>
                <w:sz w:val="24"/>
                <w:szCs w:val="24"/>
              </w:rPr>
              <w:t>dar respuesta a la consulta o tomar medidas</w:t>
            </w:r>
            <w:r w:rsidR="002E1E39">
              <w:rPr>
                <w:rFonts w:cstheme="minorHAnsi"/>
                <w:sz w:val="24"/>
                <w:szCs w:val="24"/>
              </w:rPr>
              <w:t xml:space="preserve"> preventivas,</w:t>
            </w:r>
            <w:r w:rsidR="00F64555" w:rsidRPr="00C118A2">
              <w:rPr>
                <w:rFonts w:cstheme="minorHAnsi"/>
                <w:sz w:val="24"/>
                <w:szCs w:val="24"/>
              </w:rPr>
              <w:t xml:space="preserve"> correctivas </w:t>
            </w:r>
            <w:r w:rsidR="002E1E39">
              <w:rPr>
                <w:rFonts w:cstheme="minorHAnsi"/>
                <w:sz w:val="24"/>
                <w:szCs w:val="24"/>
              </w:rPr>
              <w:t xml:space="preserve">o sancionatorias correspondientes. </w:t>
            </w:r>
          </w:p>
        </w:tc>
      </w:tr>
      <w:tr w:rsidR="00471446" w:rsidRPr="00C118A2" w14:paraId="569E2CD7" w14:textId="77777777" w:rsidTr="00C118A2">
        <w:tc>
          <w:tcPr>
            <w:tcW w:w="8978" w:type="dxa"/>
            <w:shd w:val="clear" w:color="auto" w:fill="C2D69B" w:themeFill="accent3" w:themeFillTint="99"/>
          </w:tcPr>
          <w:p w14:paraId="28D38B92" w14:textId="77777777"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C118A2" w14:paraId="48CE228F" w14:textId="77777777" w:rsidTr="00471446">
        <w:tc>
          <w:tcPr>
            <w:tcW w:w="8978" w:type="dxa"/>
          </w:tcPr>
          <w:p w14:paraId="0D2B14EB" w14:textId="77777777" w:rsidR="00471446" w:rsidRPr="00C118A2" w:rsidRDefault="002E1E39" w:rsidP="002E1E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Consultas</w:t>
            </w:r>
            <w:r w:rsidR="00090217">
              <w:rPr>
                <w:rFonts w:cstheme="minorHAnsi"/>
                <w:sz w:val="24"/>
                <w:szCs w:val="24"/>
              </w:rPr>
              <w:t xml:space="preserve"> y</w:t>
            </w:r>
            <w:r w:rsidR="00EB1A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denuncias presentadas ante el CNBI. </w:t>
            </w:r>
          </w:p>
        </w:tc>
      </w:tr>
    </w:tbl>
    <w:p w14:paraId="2710A1B7" w14:textId="77777777"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418B42F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6897"/>
      </w:tblGrid>
      <w:tr w:rsidR="00471446" w:rsidRPr="00C118A2" w14:paraId="6617E457" w14:textId="77777777" w:rsidTr="00D825D0">
        <w:tc>
          <w:tcPr>
            <w:tcW w:w="8828" w:type="dxa"/>
            <w:gridSpan w:val="2"/>
            <w:shd w:val="clear" w:color="auto" w:fill="C2D69B" w:themeFill="accent3" w:themeFillTint="99"/>
          </w:tcPr>
          <w:p w14:paraId="02C54C97" w14:textId="77777777"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2E1E39" w:rsidRPr="00C118A2" w14:paraId="0E36AD1E" w14:textId="77777777" w:rsidTr="00D825D0">
        <w:tc>
          <w:tcPr>
            <w:tcW w:w="1931" w:type="dxa"/>
            <w:vAlign w:val="center"/>
          </w:tcPr>
          <w:p w14:paraId="3D9FD33F" w14:textId="77777777" w:rsidR="002E1E39" w:rsidRPr="00C118A2" w:rsidRDefault="00332C23" w:rsidP="00F64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</w:t>
            </w:r>
          </w:p>
        </w:tc>
        <w:tc>
          <w:tcPr>
            <w:tcW w:w="6897" w:type="dxa"/>
            <w:vAlign w:val="center"/>
          </w:tcPr>
          <w:p w14:paraId="3777E91C" w14:textId="77777777" w:rsidR="002E1E39" w:rsidRPr="00332C23" w:rsidRDefault="00332C23" w:rsidP="00332C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32C23">
              <w:rPr>
                <w:rFonts w:cstheme="minorHAnsi"/>
                <w:sz w:val="24"/>
                <w:szCs w:val="24"/>
              </w:rPr>
              <w:t xml:space="preserve">regunta o preguntas que </w:t>
            </w:r>
            <w:r>
              <w:rPr>
                <w:rFonts w:cstheme="minorHAnsi"/>
                <w:sz w:val="24"/>
                <w:szCs w:val="24"/>
              </w:rPr>
              <w:t xml:space="preserve">se </w:t>
            </w:r>
            <w:r w:rsidRPr="00332C23">
              <w:rPr>
                <w:rFonts w:cstheme="minorHAnsi"/>
                <w:sz w:val="24"/>
                <w:szCs w:val="24"/>
              </w:rPr>
              <w:t>dirige</w:t>
            </w:r>
            <w:r>
              <w:rPr>
                <w:rFonts w:cstheme="minorHAnsi"/>
                <w:sz w:val="24"/>
                <w:szCs w:val="24"/>
              </w:rPr>
              <w:t xml:space="preserve">n al CNBI, </w:t>
            </w:r>
            <w:r w:rsidRPr="00332C23">
              <w:rPr>
                <w:rFonts w:cstheme="minorHAnsi"/>
                <w:sz w:val="24"/>
                <w:szCs w:val="24"/>
              </w:rPr>
              <w:t xml:space="preserve">para que </w:t>
            </w:r>
            <w:r>
              <w:rPr>
                <w:rFonts w:cstheme="minorHAnsi"/>
                <w:sz w:val="24"/>
                <w:szCs w:val="24"/>
              </w:rPr>
              <w:t xml:space="preserve">se pronuncie </w:t>
            </w:r>
            <w:r w:rsidR="0010785F" w:rsidRPr="00332C23">
              <w:rPr>
                <w:rFonts w:cstheme="minorHAnsi"/>
                <w:sz w:val="24"/>
                <w:szCs w:val="24"/>
              </w:rPr>
              <w:t>con relación a</w:t>
            </w:r>
            <w:r w:rsidRPr="00332C23">
              <w:rPr>
                <w:rFonts w:cstheme="minorHAnsi"/>
                <w:sz w:val="24"/>
                <w:szCs w:val="24"/>
              </w:rPr>
              <w:t xml:space="preserve"> un asunto que interesa al consultante o a un número plural de personas</w:t>
            </w:r>
            <w:r w:rsidR="0009021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E1E39" w:rsidRPr="00C118A2" w14:paraId="3581BE1E" w14:textId="77777777" w:rsidTr="00D825D0">
        <w:tc>
          <w:tcPr>
            <w:tcW w:w="1931" w:type="dxa"/>
            <w:vAlign w:val="center"/>
          </w:tcPr>
          <w:p w14:paraId="629C187C" w14:textId="77777777" w:rsidR="002E1E39" w:rsidRPr="00C118A2" w:rsidRDefault="001D1550" w:rsidP="00F64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Denuncia</w:t>
            </w:r>
          </w:p>
        </w:tc>
        <w:tc>
          <w:tcPr>
            <w:tcW w:w="6897" w:type="dxa"/>
            <w:vAlign w:val="center"/>
          </w:tcPr>
          <w:p w14:paraId="19643CEB" w14:textId="77777777" w:rsidR="002E1E39" w:rsidRPr="00D825D0" w:rsidRDefault="00EE5D02" w:rsidP="009C4A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Comunicación o aviso mediante el cual se pone en conocimiento del CNBI de un hecho que </w:t>
            </w:r>
            <w:r w:rsidR="009C4A15">
              <w:rPr>
                <w:rFonts w:cstheme="minorHAnsi"/>
                <w:sz w:val="24"/>
                <w:szCs w:val="24"/>
              </w:rPr>
              <w:t>atente en contra de las personas que participan como sujetos de la investigación, o que viole los estándares éticos de la investigación clínica</w:t>
            </w:r>
            <w:r w:rsidR="00BE4FEA">
              <w:rPr>
                <w:rFonts w:cstheme="minorHAnsi"/>
                <w:sz w:val="24"/>
                <w:szCs w:val="24"/>
              </w:rPr>
              <w:t xml:space="preserve"> </w:t>
            </w:r>
            <w:r w:rsidR="00D825D0">
              <w:rPr>
                <w:rFonts w:cstheme="minorHAnsi"/>
                <w:sz w:val="24"/>
                <w:szCs w:val="24"/>
              </w:rPr>
              <w:t>Se aplica a estudios</w:t>
            </w:r>
            <w:r w:rsidR="00D825D0" w:rsidRPr="00D825D0">
              <w:rPr>
                <w:rFonts w:cstheme="minorHAnsi"/>
                <w:b/>
                <w:sz w:val="24"/>
                <w:szCs w:val="24"/>
              </w:rPr>
              <w:t xml:space="preserve"> no</w:t>
            </w:r>
            <w:r w:rsidR="00D825D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25D0">
              <w:rPr>
                <w:rFonts w:cstheme="minorHAnsi"/>
                <w:sz w:val="24"/>
                <w:szCs w:val="24"/>
              </w:rPr>
              <w:t>aprobados por el CNBI</w:t>
            </w:r>
            <w:r w:rsidR="00BE4FEA">
              <w:rPr>
                <w:rFonts w:cstheme="minorHAnsi"/>
                <w:sz w:val="24"/>
                <w:szCs w:val="24"/>
              </w:rPr>
              <w:t xml:space="preserve"> y al funcionamiento irregular de un CBI</w:t>
            </w:r>
          </w:p>
        </w:tc>
      </w:tr>
    </w:tbl>
    <w:p w14:paraId="4D6747F5" w14:textId="77777777"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0E4071A7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894"/>
      </w:tblGrid>
      <w:tr w:rsidR="00471446" w:rsidRPr="00C118A2" w14:paraId="225D7FA7" w14:textId="77777777" w:rsidTr="00B206A2">
        <w:tc>
          <w:tcPr>
            <w:tcW w:w="8828" w:type="dxa"/>
            <w:gridSpan w:val="2"/>
            <w:shd w:val="clear" w:color="auto" w:fill="C2D69B" w:themeFill="accent3" w:themeFillTint="99"/>
          </w:tcPr>
          <w:p w14:paraId="5954B981" w14:textId="77777777" w:rsidR="00471446" w:rsidRPr="00C118A2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EE5D02" w:rsidRPr="00C118A2" w14:paraId="6371A9E5" w14:textId="77777777" w:rsidTr="00B206A2">
        <w:tc>
          <w:tcPr>
            <w:tcW w:w="1934" w:type="dxa"/>
            <w:vAlign w:val="center"/>
          </w:tcPr>
          <w:p w14:paraId="77F6F1D2" w14:textId="77777777" w:rsidR="00EE5D02" w:rsidRPr="00C118A2" w:rsidRDefault="00EE5D02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</w:t>
            </w:r>
            <w:r w:rsidR="00BE4FEA">
              <w:rPr>
                <w:rFonts w:cstheme="minorHAnsi"/>
                <w:sz w:val="24"/>
                <w:szCs w:val="24"/>
              </w:rPr>
              <w:t>ía</w:t>
            </w:r>
            <w:r>
              <w:rPr>
                <w:rFonts w:cstheme="minorHAnsi"/>
                <w:sz w:val="24"/>
                <w:szCs w:val="24"/>
              </w:rPr>
              <w:t xml:space="preserve"> del CNBI</w:t>
            </w:r>
          </w:p>
        </w:tc>
        <w:tc>
          <w:tcPr>
            <w:tcW w:w="6894" w:type="dxa"/>
            <w:vAlign w:val="center"/>
          </w:tcPr>
          <w:p w14:paraId="57A8026B" w14:textId="77777777" w:rsidR="00EE5D02" w:rsidRPr="00C118A2" w:rsidRDefault="009C4A15" w:rsidP="007007B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Recibir y tramitar adecuadamente toda consulta</w:t>
            </w:r>
            <w:r w:rsidR="00D825D0">
              <w:rPr>
                <w:rFonts w:cstheme="minorHAnsi"/>
                <w:sz w:val="24"/>
                <w:szCs w:val="24"/>
              </w:rPr>
              <w:t xml:space="preserve"> o </w:t>
            </w:r>
            <w:r>
              <w:rPr>
                <w:rFonts w:cstheme="minorHAnsi"/>
                <w:sz w:val="24"/>
                <w:szCs w:val="24"/>
              </w:rPr>
              <w:t>denuncia presentada ante el CNBI</w:t>
            </w:r>
            <w:r w:rsidR="00B206A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206A2" w:rsidRPr="00C118A2" w14:paraId="004C9ED9" w14:textId="77777777" w:rsidTr="00B206A2">
        <w:tc>
          <w:tcPr>
            <w:tcW w:w="1934" w:type="dxa"/>
            <w:vAlign w:val="center"/>
          </w:tcPr>
          <w:p w14:paraId="1A8FAD08" w14:textId="77777777" w:rsidR="00B206A2" w:rsidRDefault="00B206A2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6894" w:type="dxa"/>
            <w:vAlign w:val="center"/>
          </w:tcPr>
          <w:p w14:paraId="14EDC288" w14:textId="77777777" w:rsidR="00B206A2" w:rsidRDefault="00B206A2" w:rsidP="00B206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garantizar, en</w:t>
            </w:r>
            <w:r w:rsidRPr="00C118A2">
              <w:rPr>
                <w:rFonts w:cstheme="minorHAnsi"/>
                <w:sz w:val="24"/>
                <w:szCs w:val="24"/>
              </w:rPr>
              <w:t xml:space="preserve"> apego al presente procedimiento</w:t>
            </w:r>
            <w:r>
              <w:rPr>
                <w:rFonts w:cstheme="minorHAnsi"/>
                <w:sz w:val="24"/>
                <w:szCs w:val="24"/>
              </w:rPr>
              <w:t>, que el CNBI brinde respuestas a todas las consultas</w:t>
            </w:r>
            <w:r w:rsidR="00BE4FEA">
              <w:rPr>
                <w:rFonts w:cstheme="minorHAnsi"/>
                <w:sz w:val="24"/>
                <w:szCs w:val="24"/>
              </w:rPr>
              <w:t xml:space="preserve"> 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825D0">
              <w:rPr>
                <w:rFonts w:cstheme="minorHAnsi"/>
                <w:sz w:val="24"/>
                <w:szCs w:val="24"/>
              </w:rPr>
              <w:t>denuncias</w:t>
            </w:r>
            <w:r>
              <w:rPr>
                <w:rFonts w:cstheme="minorHAnsi"/>
                <w:sz w:val="24"/>
                <w:szCs w:val="24"/>
              </w:rPr>
              <w:t xml:space="preserve"> presentadas. </w:t>
            </w:r>
          </w:p>
        </w:tc>
      </w:tr>
      <w:tr w:rsidR="00471446" w:rsidRPr="00C118A2" w14:paraId="42115F92" w14:textId="77777777" w:rsidTr="00B206A2">
        <w:tc>
          <w:tcPr>
            <w:tcW w:w="1934" w:type="dxa"/>
            <w:vAlign w:val="center"/>
          </w:tcPr>
          <w:p w14:paraId="16768A3B" w14:textId="77777777" w:rsidR="00471446" w:rsidRPr="00C118A2" w:rsidRDefault="00390BAB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Miembros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894" w:type="dxa"/>
            <w:vAlign w:val="center"/>
          </w:tcPr>
          <w:p w14:paraId="5CA1B108" w14:textId="77777777" w:rsidR="00471446" w:rsidRPr="00C118A2" w:rsidRDefault="00B206A2" w:rsidP="00B206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</w:t>
            </w:r>
            <w:r w:rsidR="007007BF" w:rsidRPr="00C118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considerar adecuadamente las consultas o denuncias presentadas ante el CNBI. </w:t>
            </w:r>
          </w:p>
        </w:tc>
      </w:tr>
    </w:tbl>
    <w:p w14:paraId="2F8C4406" w14:textId="77777777"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31A67CE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C118A2" w14:paraId="6F26E99E" w14:textId="77777777" w:rsidTr="00C118A2">
        <w:tc>
          <w:tcPr>
            <w:tcW w:w="8978" w:type="dxa"/>
            <w:shd w:val="clear" w:color="auto" w:fill="C2D69B" w:themeFill="accent3" w:themeFillTint="99"/>
          </w:tcPr>
          <w:p w14:paraId="170D2A92" w14:textId="77777777"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C118A2" w14:paraId="37DAE272" w14:textId="77777777" w:rsidTr="00471446">
        <w:tc>
          <w:tcPr>
            <w:tcW w:w="8978" w:type="dxa"/>
          </w:tcPr>
          <w:p w14:paraId="42DD56A6" w14:textId="77777777" w:rsidR="00471446" w:rsidRPr="00C118A2" w:rsidRDefault="007007BF" w:rsidP="00F364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Recepción</w:t>
            </w:r>
            <w:r w:rsidR="000E0307" w:rsidRPr="00C118A2">
              <w:rPr>
                <w:rFonts w:cstheme="minorHAnsi"/>
                <w:b/>
                <w:sz w:val="24"/>
                <w:szCs w:val="24"/>
              </w:rPr>
              <w:t xml:space="preserve"> y atención</w:t>
            </w:r>
            <w:r w:rsidR="00EE5D02">
              <w:rPr>
                <w:rFonts w:cstheme="minorHAnsi"/>
                <w:b/>
                <w:sz w:val="24"/>
                <w:szCs w:val="24"/>
              </w:rPr>
              <w:t xml:space="preserve"> de consultas y denuncias</w:t>
            </w:r>
          </w:p>
          <w:p w14:paraId="4051E8B5" w14:textId="77777777" w:rsidR="005411A3" w:rsidRDefault="00B206A2" w:rsidP="000D4AB9">
            <w:pPr>
              <w:pStyle w:val="Prrafodelista"/>
              <w:numPr>
                <w:ilvl w:val="1"/>
                <w:numId w:val="2"/>
              </w:numPr>
              <w:ind w:left="1298" w:hanging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Todas las consultas y denuncias deberán ser presentadas ante la Secretaría Técnica del CNBI, ya sea de forma física o mediante correo electrónico.</w:t>
            </w:r>
          </w:p>
          <w:p w14:paraId="21594FC2" w14:textId="77777777" w:rsidR="008978F0" w:rsidRDefault="00B206A2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Secretar</w:t>
            </w:r>
            <w:r w:rsidR="00BE4FEA">
              <w:rPr>
                <w:rFonts w:cstheme="minorHAnsi"/>
                <w:sz w:val="24"/>
                <w:szCs w:val="24"/>
              </w:rPr>
              <w:t>í</w:t>
            </w:r>
            <w:r>
              <w:rPr>
                <w:rFonts w:cstheme="minorHAnsi"/>
                <w:sz w:val="24"/>
                <w:szCs w:val="24"/>
              </w:rPr>
              <w:t xml:space="preserve">a Técnica </w:t>
            </w:r>
            <w:r w:rsidR="008978F0">
              <w:rPr>
                <w:rFonts w:cstheme="minorHAnsi"/>
                <w:sz w:val="24"/>
                <w:szCs w:val="24"/>
              </w:rPr>
              <w:t xml:space="preserve">deberá acusar de recibido la consulta o denuncia presentada, mediante la firma de la copia recibida o la respuesta virtual al correo enviado. </w:t>
            </w:r>
          </w:p>
          <w:p w14:paraId="7A557D72" w14:textId="5E55A3FF" w:rsidR="00BE4FEA" w:rsidRPr="000D4AB9" w:rsidRDefault="0010785F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 w:rsidRPr="000D4AB9">
              <w:rPr>
                <w:rFonts w:cstheme="minorHAnsi"/>
                <w:sz w:val="24"/>
                <w:szCs w:val="24"/>
              </w:rPr>
              <w:t>-</w:t>
            </w:r>
            <w:r w:rsidR="00BE4FEA" w:rsidRPr="000D4AB9">
              <w:rPr>
                <w:rFonts w:cstheme="minorHAnsi"/>
                <w:sz w:val="24"/>
                <w:szCs w:val="24"/>
              </w:rPr>
              <w:t xml:space="preserve">La Secretaría Técnica registra la consulta o denuncia </w:t>
            </w:r>
            <w:r w:rsidR="00791177" w:rsidRPr="000D4AB9">
              <w:rPr>
                <w:rFonts w:cstheme="minorHAnsi"/>
                <w:sz w:val="24"/>
                <w:szCs w:val="24"/>
              </w:rPr>
              <w:t>(</w:t>
            </w:r>
            <w:r w:rsidR="006A2E5D" w:rsidRPr="000D4AB9">
              <w:rPr>
                <w:rFonts w:cstheme="minorHAnsi"/>
                <w:sz w:val="24"/>
                <w:szCs w:val="24"/>
              </w:rPr>
              <w:t>PT-03</w:t>
            </w:r>
            <w:r w:rsidR="0044653B" w:rsidRPr="000D4AB9">
              <w:rPr>
                <w:rFonts w:cstheme="minorHAnsi"/>
                <w:sz w:val="24"/>
                <w:szCs w:val="24"/>
              </w:rPr>
              <w:t>4</w:t>
            </w:r>
            <w:r w:rsidR="006A2E5D" w:rsidRPr="000D4AB9">
              <w:rPr>
                <w:rFonts w:cstheme="minorHAnsi"/>
                <w:sz w:val="24"/>
                <w:szCs w:val="24"/>
              </w:rPr>
              <w:t>B</w:t>
            </w:r>
            <w:r w:rsidR="0044653B" w:rsidRPr="000D4AB9">
              <w:rPr>
                <w:rFonts w:cstheme="minorHAnsi"/>
                <w:sz w:val="24"/>
                <w:szCs w:val="24"/>
              </w:rPr>
              <w:t>, PT-034-C</w:t>
            </w:r>
            <w:r w:rsidR="00791177" w:rsidRPr="000D4AB9">
              <w:rPr>
                <w:rFonts w:cstheme="minorHAnsi"/>
                <w:sz w:val="24"/>
                <w:szCs w:val="24"/>
              </w:rPr>
              <w:t>) La consulta debe formularse a través del formulario de</w:t>
            </w:r>
            <w:r w:rsidR="00090217" w:rsidRPr="000D4AB9">
              <w:rPr>
                <w:rFonts w:cstheme="minorHAnsi"/>
                <w:sz w:val="24"/>
                <w:szCs w:val="24"/>
              </w:rPr>
              <w:t xml:space="preserve"> consulta</w:t>
            </w:r>
            <w:r w:rsidR="00791177" w:rsidRPr="000D4AB9">
              <w:rPr>
                <w:rFonts w:cstheme="minorHAnsi"/>
                <w:sz w:val="24"/>
                <w:szCs w:val="24"/>
              </w:rPr>
              <w:t xml:space="preserve"> (PT-0</w:t>
            </w:r>
            <w:r w:rsidR="0044653B" w:rsidRPr="000D4AB9">
              <w:rPr>
                <w:rFonts w:cstheme="minorHAnsi"/>
                <w:sz w:val="24"/>
                <w:szCs w:val="24"/>
              </w:rPr>
              <w:t>4</w:t>
            </w:r>
            <w:r w:rsidR="009A4066">
              <w:rPr>
                <w:rFonts w:cstheme="minorHAnsi"/>
                <w:sz w:val="24"/>
                <w:szCs w:val="24"/>
              </w:rPr>
              <w:t>4</w:t>
            </w:r>
            <w:r w:rsidR="00791177" w:rsidRPr="000D4AB9">
              <w:rPr>
                <w:rFonts w:cstheme="minorHAnsi"/>
                <w:sz w:val="24"/>
                <w:szCs w:val="24"/>
              </w:rPr>
              <w:t>), la denuncia es documentada por la Secretaría Técnica en el formulario de denuncia (PT-0</w:t>
            </w:r>
            <w:r w:rsidR="000D4AB9" w:rsidRPr="000D4AB9">
              <w:rPr>
                <w:rFonts w:cstheme="minorHAnsi"/>
                <w:sz w:val="24"/>
                <w:szCs w:val="24"/>
              </w:rPr>
              <w:t>4</w:t>
            </w:r>
            <w:r w:rsidR="009A4066">
              <w:rPr>
                <w:rFonts w:cstheme="minorHAnsi"/>
                <w:sz w:val="24"/>
                <w:szCs w:val="24"/>
              </w:rPr>
              <w:t>6</w:t>
            </w:r>
            <w:r w:rsidR="00791177" w:rsidRPr="000D4AB9">
              <w:rPr>
                <w:rFonts w:cstheme="minorHAnsi"/>
                <w:sz w:val="24"/>
                <w:szCs w:val="24"/>
              </w:rPr>
              <w:t>)</w:t>
            </w:r>
            <w:r w:rsidR="00A307FE" w:rsidRPr="000D4AB9">
              <w:rPr>
                <w:rFonts w:cstheme="minorHAnsi"/>
                <w:sz w:val="24"/>
                <w:szCs w:val="24"/>
              </w:rPr>
              <w:t>.</w:t>
            </w:r>
          </w:p>
          <w:p w14:paraId="3CBA728E" w14:textId="77777777" w:rsidR="008978F0" w:rsidRDefault="008978F0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 w:rsidRPr="008978F0">
              <w:rPr>
                <w:rFonts w:cstheme="minorHAnsi"/>
                <w:sz w:val="24"/>
                <w:szCs w:val="24"/>
              </w:rPr>
              <w:t xml:space="preserve">La Secretaria Técnica deberá coordinar con el </w:t>
            </w:r>
            <w:r w:rsidR="00A307FE" w:rsidRPr="008978F0">
              <w:rPr>
                <w:rFonts w:cstheme="minorHAnsi"/>
                <w:sz w:val="24"/>
                <w:szCs w:val="24"/>
              </w:rPr>
              <w:t>presidente</w:t>
            </w:r>
            <w:r w:rsidRPr="008978F0">
              <w:rPr>
                <w:rFonts w:cstheme="minorHAnsi"/>
                <w:sz w:val="24"/>
                <w:szCs w:val="24"/>
              </w:rPr>
              <w:t xml:space="preserve"> del CNBI la inclusión de la consulta o denuncia en el Orden del Día de la siguiente reuni</w:t>
            </w:r>
            <w:r>
              <w:rPr>
                <w:rFonts w:cstheme="minorHAnsi"/>
                <w:sz w:val="24"/>
                <w:szCs w:val="24"/>
              </w:rPr>
              <w:t>ón de CNBI.</w:t>
            </w:r>
          </w:p>
          <w:p w14:paraId="57C97A0A" w14:textId="77777777" w:rsidR="00B738A0" w:rsidRPr="00D825D0" w:rsidRDefault="00D825D0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 w:rsidRPr="00D825D0">
              <w:rPr>
                <w:rFonts w:cstheme="minorHAnsi"/>
                <w:sz w:val="24"/>
                <w:szCs w:val="24"/>
              </w:rPr>
              <w:t xml:space="preserve">Las denuncias </w:t>
            </w:r>
            <w:r w:rsidR="0010785F">
              <w:rPr>
                <w:rFonts w:cstheme="minorHAnsi"/>
                <w:sz w:val="24"/>
                <w:szCs w:val="24"/>
              </w:rPr>
              <w:t>est</w:t>
            </w:r>
            <w:r w:rsidR="00DA7FDA">
              <w:rPr>
                <w:rFonts w:cstheme="minorHAnsi"/>
                <w:sz w:val="24"/>
                <w:szCs w:val="24"/>
              </w:rPr>
              <w:t>arán</w:t>
            </w:r>
            <w:r w:rsidR="0010785F">
              <w:rPr>
                <w:rFonts w:cstheme="minorHAnsi"/>
                <w:sz w:val="24"/>
                <w:szCs w:val="24"/>
              </w:rPr>
              <w:t xml:space="preserve"> protegidas </w:t>
            </w:r>
            <w:r w:rsidR="00791177">
              <w:rPr>
                <w:rFonts w:cstheme="minorHAnsi"/>
                <w:sz w:val="24"/>
                <w:szCs w:val="24"/>
              </w:rPr>
              <w:t>por los</w:t>
            </w:r>
            <w:r w:rsidRPr="00D825D0">
              <w:rPr>
                <w:rFonts w:cstheme="minorHAnsi"/>
                <w:sz w:val="24"/>
                <w:szCs w:val="24"/>
              </w:rPr>
              <w:t xml:space="preserve"> </w:t>
            </w:r>
            <w:r w:rsidR="00791177" w:rsidRPr="00D825D0">
              <w:rPr>
                <w:rFonts w:cstheme="minorHAnsi"/>
                <w:sz w:val="24"/>
                <w:szCs w:val="24"/>
              </w:rPr>
              <w:t>compromiso</w:t>
            </w:r>
            <w:r w:rsidR="00791177">
              <w:rPr>
                <w:rFonts w:cstheme="minorHAnsi"/>
                <w:sz w:val="24"/>
                <w:szCs w:val="24"/>
              </w:rPr>
              <w:t>s</w:t>
            </w:r>
            <w:r w:rsidRPr="00D825D0">
              <w:rPr>
                <w:rFonts w:cstheme="minorHAnsi"/>
                <w:sz w:val="24"/>
                <w:szCs w:val="24"/>
              </w:rPr>
              <w:t xml:space="preserve"> de confidencial</w:t>
            </w:r>
            <w:r w:rsidR="00BE4FEA">
              <w:rPr>
                <w:rFonts w:cstheme="minorHAnsi"/>
                <w:sz w:val="24"/>
                <w:szCs w:val="24"/>
              </w:rPr>
              <w:t>idad</w:t>
            </w:r>
            <w:r w:rsidRPr="00D825D0">
              <w:rPr>
                <w:rFonts w:cstheme="minorHAnsi"/>
                <w:sz w:val="24"/>
                <w:szCs w:val="24"/>
              </w:rPr>
              <w:t xml:space="preserve"> que se aplican a los procesos del CNBI</w:t>
            </w:r>
          </w:p>
          <w:p w14:paraId="675BC445" w14:textId="77777777" w:rsidR="00FD7CCE" w:rsidRDefault="00B738A0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miembros del CNBI deberán</w:t>
            </w:r>
            <w:r w:rsidR="008978F0">
              <w:rPr>
                <w:rFonts w:cstheme="minorHAnsi"/>
                <w:sz w:val="24"/>
                <w:szCs w:val="24"/>
              </w:rPr>
              <w:t xml:space="preserve"> discutir la consulta o denuncia presentada, y podrá aceptar o rechazar la misma, por razones de forma o de fondo. </w:t>
            </w:r>
          </w:p>
          <w:p w14:paraId="468587D2" w14:textId="77777777" w:rsidR="008978F0" w:rsidRPr="00FD7CCE" w:rsidRDefault="008978F0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 w:rsidRPr="00FD7CCE">
              <w:rPr>
                <w:rFonts w:cstheme="minorHAnsi"/>
                <w:sz w:val="24"/>
                <w:szCs w:val="24"/>
              </w:rPr>
              <w:t>L</w:t>
            </w:r>
            <w:r w:rsidR="00280829" w:rsidRPr="00FD7CCE">
              <w:rPr>
                <w:rFonts w:cstheme="minorHAnsi"/>
                <w:sz w:val="24"/>
                <w:szCs w:val="24"/>
              </w:rPr>
              <w:t xml:space="preserve">as consultas o denuncias deberán contener los siguientes elementos: </w:t>
            </w:r>
          </w:p>
          <w:p w14:paraId="0BB86DB1" w14:textId="77777777" w:rsidR="00280829" w:rsidRDefault="00280829" w:rsidP="00FD7CCE">
            <w:pPr>
              <w:pStyle w:val="Prrafodelista"/>
              <w:numPr>
                <w:ilvl w:val="2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Nombre, dirección, teléfono y correo electrónico del peticionario.</w:t>
            </w:r>
          </w:p>
          <w:p w14:paraId="3D54D014" w14:textId="77777777" w:rsidR="00FD7CCE" w:rsidRDefault="00280829" w:rsidP="00FD7CCE">
            <w:pPr>
              <w:pStyle w:val="Prrafodelista"/>
              <w:numPr>
                <w:ilvl w:val="2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 clara y concisa de la consulta, denuncia, así como de sus circunstancias y antecedentes.</w:t>
            </w:r>
          </w:p>
          <w:p w14:paraId="79BF729E" w14:textId="77777777" w:rsidR="005750E9" w:rsidRPr="00FD7CCE" w:rsidRDefault="00FD7CCE" w:rsidP="00FD7CCE">
            <w:pPr>
              <w:pStyle w:val="Prrafodelista"/>
              <w:ind w:left="1224"/>
              <w:jc w:val="both"/>
              <w:rPr>
                <w:rFonts w:cstheme="minorHAnsi"/>
                <w:sz w:val="24"/>
                <w:szCs w:val="24"/>
              </w:rPr>
            </w:pPr>
            <w:r w:rsidRPr="00FD7CCE">
              <w:rPr>
                <w:rFonts w:cstheme="minorHAnsi"/>
                <w:sz w:val="24"/>
                <w:szCs w:val="24"/>
              </w:rPr>
              <w:t>En caso de que</w:t>
            </w:r>
            <w:r w:rsidR="005750E9" w:rsidRPr="00FD7CCE">
              <w:rPr>
                <w:rFonts w:cstheme="minorHAnsi"/>
                <w:sz w:val="24"/>
                <w:szCs w:val="24"/>
              </w:rPr>
              <w:t xml:space="preserve"> el CNBI reciba denuncias anónimas, las mismas deberán ser presentadas ante los miembros del CNBI para someter a consideración si la misma amerita una investigación de oficio o no.</w:t>
            </w:r>
          </w:p>
          <w:p w14:paraId="409D120E" w14:textId="77777777" w:rsidR="00280829" w:rsidRDefault="00280829" w:rsidP="00FD7CCE">
            <w:pPr>
              <w:pStyle w:val="Prrafodelista"/>
              <w:numPr>
                <w:ilvl w:val="2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Pruebas que acompañan su consulta, queja o denuncia, de ser posible.</w:t>
            </w:r>
          </w:p>
          <w:p w14:paraId="64CA8A43" w14:textId="77777777" w:rsidR="00280829" w:rsidRPr="00FD7CCE" w:rsidRDefault="00280829" w:rsidP="00FD7CCE">
            <w:pPr>
              <w:pStyle w:val="Prrafodelista"/>
              <w:numPr>
                <w:ilvl w:val="2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D7CCE">
              <w:rPr>
                <w:rFonts w:cstheme="minorHAnsi"/>
                <w:sz w:val="24"/>
                <w:szCs w:val="24"/>
              </w:rPr>
              <w:t>Los rechazos de las consultas o denuncias serán notificados al peticionario para que corrija los elementos formales o reformule los elementos de fondo, o para que desista de la misma o la dirija a otra instancia.</w:t>
            </w:r>
          </w:p>
          <w:p w14:paraId="49270AC0" w14:textId="2BF851BA" w:rsidR="00104FB4" w:rsidRDefault="005E1A22" w:rsidP="000D4AB9">
            <w:pPr>
              <w:pStyle w:val="Prrafodelista"/>
              <w:numPr>
                <w:ilvl w:val="1"/>
                <w:numId w:val="2"/>
              </w:numPr>
              <w:ind w:left="873" w:hanging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miembros del</w:t>
            </w:r>
            <w:r w:rsidR="00390BAB" w:rsidRPr="00C118A2">
              <w:rPr>
                <w:rFonts w:cstheme="minorHAnsi"/>
                <w:sz w:val="24"/>
                <w:szCs w:val="24"/>
              </w:rPr>
              <w:t xml:space="preserve">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7007BF" w:rsidRPr="00C118A2">
              <w:rPr>
                <w:rFonts w:cstheme="minorHAnsi"/>
                <w:sz w:val="24"/>
                <w:szCs w:val="24"/>
              </w:rPr>
              <w:t>,</w:t>
            </w:r>
            <w:r w:rsidR="00116A81" w:rsidRPr="00C118A2">
              <w:rPr>
                <w:rFonts w:cstheme="minorHAnsi"/>
                <w:sz w:val="24"/>
                <w:szCs w:val="24"/>
              </w:rPr>
              <w:t xml:space="preserve"> con base en ética en investigación, elementos científicos -metodológicos, regulaciones aplicables, lineamientos de Buena Práctica</w:t>
            </w:r>
            <w:r w:rsidR="00A307FE">
              <w:rPr>
                <w:rFonts w:cstheme="minorHAnsi"/>
                <w:sz w:val="24"/>
                <w:szCs w:val="24"/>
              </w:rPr>
              <w:t>s</w:t>
            </w:r>
            <w:r w:rsidR="00116A81" w:rsidRPr="00C118A2">
              <w:rPr>
                <w:rFonts w:cstheme="minorHAnsi"/>
                <w:sz w:val="24"/>
                <w:szCs w:val="24"/>
              </w:rPr>
              <w:t xml:space="preserve"> Clínica</w:t>
            </w:r>
            <w:r w:rsidR="00A307FE">
              <w:rPr>
                <w:rFonts w:cstheme="minorHAnsi"/>
                <w:sz w:val="24"/>
                <w:szCs w:val="24"/>
              </w:rPr>
              <w:t>s</w:t>
            </w:r>
            <w:r w:rsidR="00116A81" w:rsidRPr="00C118A2">
              <w:rPr>
                <w:rFonts w:cstheme="minorHAnsi"/>
                <w:sz w:val="24"/>
                <w:szCs w:val="24"/>
              </w:rPr>
              <w:t xml:space="preserve"> y otras </w:t>
            </w:r>
            <w:r w:rsidR="0010785F">
              <w:rPr>
                <w:rFonts w:cstheme="minorHAnsi"/>
                <w:sz w:val="24"/>
                <w:szCs w:val="24"/>
              </w:rPr>
              <w:t xml:space="preserve">guías </w:t>
            </w:r>
            <w:r w:rsidR="00116A81" w:rsidRPr="00C118A2">
              <w:rPr>
                <w:rFonts w:cstheme="minorHAnsi"/>
                <w:sz w:val="24"/>
                <w:szCs w:val="24"/>
              </w:rPr>
              <w:t xml:space="preserve">relacionadas a investigación </w:t>
            </w:r>
            <w:r w:rsidR="00104FB4">
              <w:rPr>
                <w:rFonts w:cstheme="minorHAnsi"/>
                <w:sz w:val="24"/>
                <w:szCs w:val="24"/>
              </w:rPr>
              <w:t>para la salud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7007BF" w:rsidRPr="00C118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podrán realizar las siguientes </w:t>
            </w:r>
            <w:r w:rsidR="007A6C16">
              <w:rPr>
                <w:rFonts w:cstheme="minorHAnsi"/>
                <w:sz w:val="24"/>
                <w:szCs w:val="24"/>
              </w:rPr>
              <w:t>gestiones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9D43C7E" w14:textId="77777777" w:rsidR="00104FB4" w:rsidRDefault="004C65EC" w:rsidP="000D4AB9">
            <w:pPr>
              <w:pStyle w:val="Prrafodelista"/>
              <w:numPr>
                <w:ilvl w:val="2"/>
                <w:numId w:val="2"/>
              </w:numPr>
              <w:ind w:left="1440" w:hanging="720"/>
              <w:jc w:val="both"/>
              <w:rPr>
                <w:rFonts w:cstheme="minorHAnsi"/>
                <w:sz w:val="24"/>
                <w:szCs w:val="24"/>
              </w:rPr>
            </w:pPr>
            <w:r w:rsidRPr="00104FB4">
              <w:rPr>
                <w:rFonts w:cstheme="minorHAnsi"/>
                <w:sz w:val="24"/>
                <w:szCs w:val="24"/>
              </w:rPr>
              <w:t>Establecer</w:t>
            </w:r>
            <w:r w:rsidR="007007BF" w:rsidRPr="00104FB4">
              <w:rPr>
                <w:rFonts w:cstheme="minorHAnsi"/>
                <w:sz w:val="24"/>
                <w:szCs w:val="24"/>
              </w:rPr>
              <w:t xml:space="preserve"> acciones </w:t>
            </w:r>
            <w:r w:rsidRPr="00104FB4">
              <w:rPr>
                <w:rFonts w:cstheme="minorHAnsi"/>
                <w:sz w:val="24"/>
                <w:szCs w:val="24"/>
              </w:rPr>
              <w:t>a fin de dar respuesta a las</w:t>
            </w:r>
            <w:r w:rsidR="00090217" w:rsidRPr="00104FB4">
              <w:rPr>
                <w:rFonts w:cstheme="minorHAnsi"/>
                <w:sz w:val="24"/>
                <w:szCs w:val="24"/>
              </w:rPr>
              <w:t xml:space="preserve"> consultas</w:t>
            </w:r>
            <w:r w:rsidRPr="00104FB4">
              <w:rPr>
                <w:rFonts w:cstheme="minorHAnsi"/>
                <w:sz w:val="24"/>
                <w:szCs w:val="24"/>
              </w:rPr>
              <w:t xml:space="preserve"> o denuncias presentadas, tales consultas al patrocinador, investigador principal</w:t>
            </w:r>
            <w:r w:rsidR="007A6C16" w:rsidRPr="00104FB4">
              <w:rPr>
                <w:rFonts w:cstheme="minorHAnsi"/>
                <w:sz w:val="24"/>
                <w:szCs w:val="24"/>
              </w:rPr>
              <w:t>, autoridad sanitaria o ante quien considere para la adecuada atención de la denuncia</w:t>
            </w:r>
            <w:r w:rsidR="00063A3A" w:rsidRPr="00104FB4">
              <w:rPr>
                <w:rFonts w:cstheme="minorHAnsi"/>
                <w:sz w:val="24"/>
                <w:szCs w:val="24"/>
              </w:rPr>
              <w:t>, y su respectivo seguimiento</w:t>
            </w:r>
            <w:r w:rsidR="007A6C16" w:rsidRPr="00104FB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E219852" w14:textId="77777777" w:rsidR="00104FB4" w:rsidRDefault="007A6C16" w:rsidP="000D4AB9">
            <w:pPr>
              <w:pStyle w:val="Prrafodelista"/>
              <w:numPr>
                <w:ilvl w:val="2"/>
                <w:numId w:val="2"/>
              </w:numPr>
              <w:ind w:left="1440" w:hanging="720"/>
              <w:jc w:val="both"/>
              <w:rPr>
                <w:rFonts w:cstheme="minorHAnsi"/>
                <w:sz w:val="24"/>
                <w:szCs w:val="24"/>
              </w:rPr>
            </w:pPr>
            <w:r w:rsidRPr="00104FB4">
              <w:rPr>
                <w:rFonts w:cstheme="minorHAnsi"/>
                <w:sz w:val="24"/>
                <w:szCs w:val="24"/>
              </w:rPr>
              <w:t>Una vez deliberada la consulta o denuncia deberán acordar la opinión o dictamen a comunicar al peticionario.</w:t>
            </w:r>
          </w:p>
          <w:p w14:paraId="49DD6704" w14:textId="77777777" w:rsidR="00F364D9" w:rsidRPr="00104FB4" w:rsidRDefault="00104FB4" w:rsidP="000D4AB9">
            <w:pPr>
              <w:pStyle w:val="Prrafodelista"/>
              <w:numPr>
                <w:ilvl w:val="3"/>
                <w:numId w:val="2"/>
              </w:numPr>
              <w:ind w:left="1865" w:hanging="785"/>
              <w:jc w:val="both"/>
              <w:rPr>
                <w:rFonts w:cstheme="minorHAnsi"/>
                <w:sz w:val="24"/>
                <w:szCs w:val="24"/>
              </w:rPr>
            </w:pPr>
            <w:r w:rsidRPr="00104FB4">
              <w:rPr>
                <w:rFonts w:cstheme="minorHAnsi"/>
                <w:sz w:val="24"/>
                <w:szCs w:val="24"/>
              </w:rPr>
              <w:t>En caso de que</w:t>
            </w:r>
            <w:r w:rsidR="007A6C16" w:rsidRPr="00104FB4">
              <w:rPr>
                <w:rFonts w:cstheme="minorHAnsi"/>
                <w:sz w:val="24"/>
                <w:szCs w:val="24"/>
              </w:rPr>
              <w:t xml:space="preserve"> determinen que ha ocurrido un hecho </w:t>
            </w:r>
            <w:r w:rsidR="00063A3A" w:rsidRPr="00104FB4">
              <w:rPr>
                <w:rFonts w:cstheme="minorHAnsi"/>
                <w:sz w:val="24"/>
                <w:szCs w:val="24"/>
              </w:rPr>
              <w:t xml:space="preserve">que atente contra las personas que participan como sujeto de la investigación o que viole los estándares éticos de la investigación clínica, el CNBI </w:t>
            </w:r>
            <w:r w:rsidR="00063A3A" w:rsidRPr="00104FB4">
              <w:rPr>
                <w:rFonts w:cstheme="minorHAnsi"/>
                <w:sz w:val="24"/>
                <w:szCs w:val="24"/>
              </w:rPr>
              <w:lastRenderedPageBreak/>
              <w:t>deberá seguir el procedimiento para aplicación de medidas sancionatorias</w:t>
            </w:r>
            <w:r>
              <w:rPr>
                <w:rFonts w:cstheme="minorHAnsi"/>
                <w:sz w:val="24"/>
                <w:szCs w:val="24"/>
              </w:rPr>
              <w:t xml:space="preserve"> y se comunicará a la autoridad sanitaria.</w:t>
            </w:r>
          </w:p>
          <w:p w14:paraId="4DC5ED81" w14:textId="77777777" w:rsidR="00F364D9" w:rsidRPr="005750E9" w:rsidRDefault="00063A3A" w:rsidP="000D4AB9">
            <w:pPr>
              <w:pStyle w:val="Prrafodelista"/>
              <w:numPr>
                <w:ilvl w:val="1"/>
                <w:numId w:val="2"/>
              </w:numPr>
              <w:ind w:left="873" w:hanging="709"/>
              <w:jc w:val="both"/>
              <w:rPr>
                <w:rFonts w:cstheme="minorHAnsi"/>
                <w:sz w:val="24"/>
                <w:szCs w:val="24"/>
              </w:rPr>
            </w:pPr>
            <w:r w:rsidRPr="005750E9">
              <w:rPr>
                <w:rFonts w:cstheme="minorHAnsi"/>
                <w:sz w:val="24"/>
                <w:szCs w:val="24"/>
              </w:rPr>
              <w:t xml:space="preserve">La </w:t>
            </w:r>
            <w:r w:rsidR="000E0307" w:rsidRPr="005750E9">
              <w:rPr>
                <w:rFonts w:cstheme="minorHAnsi"/>
                <w:sz w:val="24"/>
                <w:szCs w:val="24"/>
              </w:rPr>
              <w:t>Secretar</w:t>
            </w:r>
            <w:r w:rsidR="00090217">
              <w:rPr>
                <w:rFonts w:cstheme="minorHAnsi"/>
                <w:sz w:val="24"/>
                <w:szCs w:val="24"/>
              </w:rPr>
              <w:t>í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a Técnica, </w:t>
            </w:r>
            <w:r w:rsidRPr="005750E9">
              <w:rPr>
                <w:rFonts w:cstheme="minorHAnsi"/>
                <w:sz w:val="24"/>
                <w:szCs w:val="24"/>
              </w:rPr>
              <w:t xml:space="preserve">se encargará de realizar 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el adecuado registro de </w:t>
            </w:r>
            <w:r w:rsidR="00A307FE" w:rsidRPr="005750E9">
              <w:rPr>
                <w:rFonts w:cstheme="minorHAnsi"/>
                <w:sz w:val="24"/>
                <w:szCs w:val="24"/>
              </w:rPr>
              <w:t>consultas y</w:t>
            </w:r>
            <w:r w:rsidRPr="005750E9">
              <w:rPr>
                <w:rFonts w:cstheme="minorHAnsi"/>
                <w:sz w:val="24"/>
                <w:szCs w:val="24"/>
              </w:rPr>
              <w:t xml:space="preserve"> denuncias, así como de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 la generación de </w:t>
            </w:r>
            <w:r w:rsidRPr="005750E9">
              <w:rPr>
                <w:rFonts w:cstheme="minorHAnsi"/>
                <w:sz w:val="24"/>
                <w:szCs w:val="24"/>
              </w:rPr>
              <w:t>correspondencia, notificaciones u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 otro</w:t>
            </w:r>
            <w:r w:rsidRPr="005750E9">
              <w:rPr>
                <w:rFonts w:cstheme="minorHAnsi"/>
                <w:sz w:val="24"/>
                <w:szCs w:val="24"/>
              </w:rPr>
              <w:t>s,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 según corresponda y su respectivo archivo.</w:t>
            </w:r>
          </w:p>
          <w:p w14:paraId="3D353AAA" w14:textId="77777777" w:rsidR="00090217" w:rsidRDefault="00104FB4" w:rsidP="000D4AB9">
            <w:pPr>
              <w:pStyle w:val="Prrafodelista"/>
              <w:numPr>
                <w:ilvl w:val="1"/>
                <w:numId w:val="2"/>
              </w:numPr>
              <w:ind w:left="873" w:hanging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la </w:t>
            </w:r>
            <w:r w:rsidR="005411A3">
              <w:rPr>
                <w:rFonts w:cstheme="minorHAnsi"/>
                <w:sz w:val="24"/>
                <w:szCs w:val="24"/>
              </w:rPr>
              <w:t xml:space="preserve">denuncia 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recibida </w:t>
            </w:r>
            <w:r w:rsidR="005411A3">
              <w:rPr>
                <w:rFonts w:cstheme="minorHAnsi"/>
                <w:sz w:val="24"/>
                <w:szCs w:val="24"/>
              </w:rPr>
              <w:t xml:space="preserve">está vinculada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5411A3">
              <w:rPr>
                <w:rFonts w:cstheme="minorHAnsi"/>
                <w:sz w:val="24"/>
                <w:szCs w:val="24"/>
              </w:rPr>
              <w:t xml:space="preserve"> un </w:t>
            </w:r>
            <w:r w:rsidR="00CB49D0" w:rsidRPr="00C118A2">
              <w:rPr>
                <w:rFonts w:cstheme="minorHAnsi"/>
                <w:sz w:val="24"/>
                <w:szCs w:val="24"/>
              </w:rPr>
              <w:t>estudio aprobado por u</w:t>
            </w:r>
            <w:r w:rsidR="005411A3">
              <w:rPr>
                <w:rFonts w:cstheme="minorHAnsi"/>
                <w:sz w:val="24"/>
                <w:szCs w:val="24"/>
              </w:rPr>
              <w:t>n Comité de Bioética</w:t>
            </w:r>
            <w:r w:rsidR="00CB49D0" w:rsidRPr="00C118A2">
              <w:rPr>
                <w:rFonts w:cstheme="minorHAnsi"/>
                <w:sz w:val="24"/>
                <w:szCs w:val="24"/>
              </w:rPr>
              <w:t xml:space="preserve"> </w:t>
            </w:r>
            <w:r w:rsidR="005411A3">
              <w:rPr>
                <w:rFonts w:cstheme="minorHAnsi"/>
                <w:sz w:val="24"/>
                <w:szCs w:val="24"/>
              </w:rPr>
              <w:t>Institucional, toda la documentación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 que se genere en las comunicaci</w:t>
            </w:r>
            <w:r w:rsidR="003C7431" w:rsidRPr="00C118A2">
              <w:rPr>
                <w:rFonts w:cstheme="minorHAnsi"/>
                <w:sz w:val="24"/>
                <w:szCs w:val="24"/>
              </w:rPr>
              <w:t xml:space="preserve">ones y </w:t>
            </w:r>
            <w:r w:rsidR="00390BAB" w:rsidRPr="00C118A2">
              <w:rPr>
                <w:rFonts w:cstheme="minorHAnsi"/>
                <w:sz w:val="24"/>
                <w:szCs w:val="24"/>
              </w:rPr>
              <w:t>correspondencia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 con el Investigador</w:t>
            </w:r>
            <w:r w:rsidR="005411A3">
              <w:rPr>
                <w:rFonts w:cstheme="minorHAnsi"/>
                <w:sz w:val="24"/>
                <w:szCs w:val="24"/>
              </w:rPr>
              <w:t>,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 se copiará al </w:t>
            </w:r>
            <w:r w:rsidR="00FD7CCE">
              <w:rPr>
                <w:rFonts w:cstheme="minorHAnsi"/>
                <w:sz w:val="24"/>
                <w:szCs w:val="24"/>
              </w:rPr>
              <w:t>CBI</w:t>
            </w:r>
            <w:r w:rsidR="005411A3">
              <w:rPr>
                <w:rFonts w:cstheme="minorHAnsi"/>
                <w:sz w:val="24"/>
                <w:szCs w:val="24"/>
              </w:rPr>
              <w:t>.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 En estos casos </w:t>
            </w:r>
            <w:r w:rsidR="004805F4" w:rsidRPr="00C118A2">
              <w:rPr>
                <w:rFonts w:cstheme="minorHAnsi"/>
                <w:sz w:val="24"/>
                <w:szCs w:val="24"/>
              </w:rPr>
              <w:t>el Presi</w:t>
            </w:r>
            <w:r w:rsidR="00390BAB" w:rsidRPr="00C118A2">
              <w:rPr>
                <w:rFonts w:cstheme="minorHAnsi"/>
                <w:sz w:val="24"/>
                <w:szCs w:val="24"/>
              </w:rPr>
              <w:t>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4805F4" w:rsidRPr="00C118A2">
              <w:rPr>
                <w:rFonts w:cstheme="minorHAnsi"/>
                <w:sz w:val="24"/>
                <w:szCs w:val="24"/>
              </w:rPr>
              <w:t xml:space="preserve"> puede considerar y solicitar la participación del Comité durante el proceso o bien designarle el adecuado seguimiento solicitando los informes correspondientes hasta el cierre.</w:t>
            </w:r>
          </w:p>
          <w:p w14:paraId="3E186C91" w14:textId="77777777" w:rsidR="005411A3" w:rsidRPr="00090217" w:rsidRDefault="005411A3" w:rsidP="000D4AB9">
            <w:pPr>
              <w:pStyle w:val="Prrafodelista"/>
              <w:numPr>
                <w:ilvl w:val="1"/>
                <w:numId w:val="2"/>
              </w:numPr>
              <w:ind w:left="873" w:hanging="709"/>
              <w:jc w:val="both"/>
              <w:rPr>
                <w:rFonts w:cstheme="minorHAnsi"/>
                <w:sz w:val="24"/>
                <w:szCs w:val="24"/>
              </w:rPr>
            </w:pPr>
            <w:r w:rsidRPr="00090217">
              <w:rPr>
                <w:rFonts w:cstheme="minorHAnsi"/>
                <w:sz w:val="24"/>
                <w:szCs w:val="24"/>
              </w:rPr>
              <w:t>Los miembros del</w:t>
            </w:r>
            <w:r w:rsidR="00390BAB" w:rsidRPr="00090217">
              <w:rPr>
                <w:rFonts w:cstheme="minorHAnsi"/>
                <w:sz w:val="24"/>
                <w:szCs w:val="24"/>
              </w:rPr>
              <w:t xml:space="preserve"> CNB</w:t>
            </w:r>
            <w:r w:rsidR="003C7431" w:rsidRPr="00090217">
              <w:rPr>
                <w:rFonts w:cstheme="minorHAnsi"/>
                <w:sz w:val="24"/>
                <w:szCs w:val="24"/>
              </w:rPr>
              <w:t>I</w:t>
            </w:r>
            <w:r w:rsidR="000E0307" w:rsidRPr="00090217">
              <w:rPr>
                <w:rFonts w:cstheme="minorHAnsi"/>
                <w:sz w:val="24"/>
                <w:szCs w:val="24"/>
              </w:rPr>
              <w:t xml:space="preserve"> establecerá</w:t>
            </w:r>
            <w:r w:rsidR="00305356" w:rsidRPr="00090217">
              <w:rPr>
                <w:rFonts w:cstheme="minorHAnsi"/>
                <w:sz w:val="24"/>
                <w:szCs w:val="24"/>
              </w:rPr>
              <w:t>n</w:t>
            </w:r>
            <w:r w:rsidR="000E0307" w:rsidRPr="00090217">
              <w:rPr>
                <w:rFonts w:cstheme="minorHAnsi"/>
                <w:sz w:val="24"/>
                <w:szCs w:val="24"/>
              </w:rPr>
              <w:t xml:space="preserve"> los períodos de seguimiento de la </w:t>
            </w:r>
            <w:r w:rsidRPr="00090217">
              <w:rPr>
                <w:rFonts w:cstheme="minorHAnsi"/>
                <w:sz w:val="24"/>
                <w:szCs w:val="24"/>
              </w:rPr>
              <w:t>denuncia,</w:t>
            </w:r>
            <w:r w:rsidR="000E0307" w:rsidRPr="00090217">
              <w:rPr>
                <w:rFonts w:cstheme="minorHAnsi"/>
                <w:sz w:val="24"/>
                <w:szCs w:val="24"/>
              </w:rPr>
              <w:t xml:space="preserve"> y su manejo hasta el cierre. Conocerá</w:t>
            </w:r>
            <w:r w:rsidR="00305356" w:rsidRPr="00090217">
              <w:rPr>
                <w:rFonts w:cstheme="minorHAnsi"/>
                <w:sz w:val="24"/>
                <w:szCs w:val="24"/>
              </w:rPr>
              <w:t>n</w:t>
            </w:r>
            <w:r w:rsidR="000E0307" w:rsidRPr="00090217">
              <w:rPr>
                <w:rFonts w:cstheme="minorHAnsi"/>
                <w:sz w:val="24"/>
                <w:szCs w:val="24"/>
              </w:rPr>
              <w:t xml:space="preserve"> toda la corre</w:t>
            </w:r>
            <w:r w:rsidRPr="00090217">
              <w:rPr>
                <w:rFonts w:cstheme="minorHAnsi"/>
                <w:sz w:val="24"/>
                <w:szCs w:val="24"/>
              </w:rPr>
              <w:t>spondencia, comunicaciones y demás</w:t>
            </w:r>
            <w:r w:rsidR="000E0307" w:rsidRPr="00090217">
              <w:rPr>
                <w:rFonts w:cstheme="minorHAnsi"/>
                <w:sz w:val="24"/>
                <w:szCs w:val="24"/>
              </w:rPr>
              <w:t xml:space="preserve"> que se generen durante el proceso hasta cierre.</w:t>
            </w:r>
          </w:p>
          <w:p w14:paraId="4A09C43A" w14:textId="77777777" w:rsidR="00684079" w:rsidRDefault="005411A3" w:rsidP="000D4AB9">
            <w:pPr>
              <w:pStyle w:val="Prrafodelista"/>
              <w:numPr>
                <w:ilvl w:val="1"/>
                <w:numId w:val="2"/>
              </w:numPr>
              <w:ind w:left="873" w:hanging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tendrán como plazo máximo para dar respuesta: hasta un</w:t>
            </w:r>
            <w:r w:rsidRPr="005411A3">
              <w:rPr>
                <w:rFonts w:cstheme="minorHAnsi"/>
                <w:sz w:val="24"/>
                <w:szCs w:val="24"/>
              </w:rPr>
              <w:t xml:space="preserve"> mes para las consultas y dos meses para las denuncias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B9BED5" w14:textId="77777777" w:rsidR="005411A3" w:rsidRPr="005411A3" w:rsidRDefault="005411A3" w:rsidP="005411A3">
            <w:pPr>
              <w:pStyle w:val="Prrafodelista"/>
              <w:ind w:left="12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2E0CFF" w14:textId="77777777"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8B58DD1" w14:textId="77777777" w:rsidR="00C118A2" w:rsidRDefault="00C11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0E7C71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C118A2" w14:paraId="4AAFF416" w14:textId="77777777" w:rsidTr="00C118A2">
        <w:tc>
          <w:tcPr>
            <w:tcW w:w="8978" w:type="dxa"/>
            <w:shd w:val="clear" w:color="auto" w:fill="C2D69B" w:themeFill="accent3" w:themeFillTint="99"/>
          </w:tcPr>
          <w:p w14:paraId="0EC8DC16" w14:textId="77777777" w:rsidR="00471446" w:rsidRPr="00C118A2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C118A2" w14:paraId="1443429F" w14:textId="77777777" w:rsidTr="00711C2C">
        <w:tc>
          <w:tcPr>
            <w:tcW w:w="8978" w:type="dxa"/>
          </w:tcPr>
          <w:p w14:paraId="5B33BD64" w14:textId="3B9D9B92" w:rsidR="00090217" w:rsidRDefault="00090217" w:rsidP="0091580B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  <w:r w:rsidR="0010785F">
              <w:rPr>
                <w:rFonts w:cstheme="minorHAnsi"/>
                <w:sz w:val="24"/>
                <w:szCs w:val="24"/>
              </w:rPr>
              <w:t>-0</w:t>
            </w:r>
            <w:r w:rsidR="004D061E">
              <w:rPr>
                <w:rFonts w:cstheme="minorHAnsi"/>
                <w:sz w:val="24"/>
                <w:szCs w:val="24"/>
              </w:rPr>
              <w:t>34</w:t>
            </w:r>
            <w:r w:rsidR="00ED0F2B">
              <w:rPr>
                <w:rFonts w:cstheme="minorHAnsi"/>
                <w:sz w:val="24"/>
                <w:szCs w:val="24"/>
              </w:rPr>
              <w:t xml:space="preserve">B </w:t>
            </w:r>
            <w:r w:rsidR="0091580B" w:rsidRPr="00C118A2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Registro de </w:t>
            </w:r>
            <w:r w:rsidR="00ED0F2B">
              <w:rPr>
                <w:rFonts w:cstheme="minorHAnsi"/>
                <w:sz w:val="24"/>
                <w:szCs w:val="24"/>
              </w:rPr>
              <w:t>Consulta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A22AB97" w14:textId="0AE819F9" w:rsidR="00ED0F2B" w:rsidRDefault="004D061E" w:rsidP="0091580B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PT-034</w:t>
            </w:r>
            <w:r w:rsidR="00ED0F2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ED0F2B" w:rsidRPr="00ED0F2B">
              <w:rPr>
                <w:rFonts w:cstheme="minorHAnsi"/>
                <w:sz w:val="24"/>
                <w:szCs w:val="24"/>
              </w:rPr>
              <w:t>Registro de quejas o denuncias al CNBI</w:t>
            </w:r>
            <w:r w:rsidR="00ED0F2B">
              <w:rPr>
                <w:rFonts w:cstheme="minorHAnsi"/>
                <w:sz w:val="24"/>
                <w:szCs w:val="24"/>
              </w:rPr>
              <w:t>.</w:t>
            </w:r>
            <w:r w:rsidR="00ED0F2B" w:rsidRPr="00ED0F2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F59784" w14:textId="7C20BCA4" w:rsidR="0010785F" w:rsidRDefault="0010785F" w:rsidP="0091580B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PT-0</w:t>
            </w:r>
            <w:r w:rsidR="00ED0F2B">
              <w:rPr>
                <w:rFonts w:cstheme="minorHAnsi"/>
                <w:sz w:val="24"/>
                <w:szCs w:val="24"/>
              </w:rPr>
              <w:t>4</w:t>
            </w:r>
            <w:r w:rsidR="009A406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-Formulario de consultas.</w:t>
            </w:r>
          </w:p>
          <w:p w14:paraId="4116A389" w14:textId="6D1AB052" w:rsidR="00ED0F2B" w:rsidRDefault="00ED0F2B" w:rsidP="0091580B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PT-04</w:t>
            </w:r>
            <w:r w:rsidR="009A406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– Formulario de Quejas o Denuncias al CNBI.</w:t>
            </w:r>
          </w:p>
          <w:p w14:paraId="46F1932D" w14:textId="4887AAB3" w:rsidR="0010785F" w:rsidRDefault="0010785F" w:rsidP="006A2E5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  <w:p w14:paraId="3CA80136" w14:textId="77777777" w:rsidR="00C25AF7" w:rsidRPr="00090217" w:rsidRDefault="00C25AF7" w:rsidP="0010785F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</w:tr>
    </w:tbl>
    <w:p w14:paraId="735F849B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26F2D03" w14:textId="77777777" w:rsidR="001546EB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C118A2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46EB" w:rsidRPr="00C118A2" w14:paraId="29B662CA" w14:textId="77777777" w:rsidTr="00C118A2">
        <w:tc>
          <w:tcPr>
            <w:tcW w:w="8978" w:type="dxa"/>
            <w:shd w:val="clear" w:color="auto" w:fill="C2D69B" w:themeFill="accent3" w:themeFillTint="99"/>
            <w:vAlign w:val="center"/>
          </w:tcPr>
          <w:p w14:paraId="6E1EABEC" w14:textId="77777777" w:rsidR="001546EB" w:rsidRPr="00C118A2" w:rsidRDefault="001546EB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2"/>
        <w:gridCol w:w="2200"/>
        <w:gridCol w:w="2226"/>
      </w:tblGrid>
      <w:tr w:rsidR="00CA4235" w:rsidRPr="00C118A2" w14:paraId="34065795" w14:textId="77777777" w:rsidTr="00C118A2">
        <w:tc>
          <w:tcPr>
            <w:tcW w:w="2244" w:type="dxa"/>
            <w:shd w:val="clear" w:color="auto" w:fill="C2D69B" w:themeFill="accent3" w:themeFillTint="99"/>
            <w:vAlign w:val="center"/>
          </w:tcPr>
          <w:p w14:paraId="54F8A225" w14:textId="77777777"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61713936" w14:textId="77777777"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FACA94E" w14:textId="77777777"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DE7E343" w14:textId="77777777"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C118A2" w14:paraId="349204FA" w14:textId="77777777" w:rsidTr="00471446">
        <w:tc>
          <w:tcPr>
            <w:tcW w:w="2244" w:type="dxa"/>
            <w:vAlign w:val="center"/>
          </w:tcPr>
          <w:p w14:paraId="725ACB96" w14:textId="77777777"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244" w:type="dxa"/>
            <w:vAlign w:val="center"/>
          </w:tcPr>
          <w:p w14:paraId="20413F3E" w14:textId="77777777"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223E9D8" w14:textId="77777777"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6CEBF6A" w14:textId="77777777" w:rsidR="00CA4235" w:rsidRPr="00C118A2" w:rsidRDefault="000F7D11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procedimiento.</w:t>
            </w:r>
          </w:p>
        </w:tc>
      </w:tr>
    </w:tbl>
    <w:p w14:paraId="60D5AF87" w14:textId="77777777" w:rsidR="00CA4235" w:rsidRPr="00C118A2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00BBBD8A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D631566" w14:textId="77777777"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209"/>
        <w:gridCol w:w="2210"/>
      </w:tblGrid>
      <w:tr w:rsidR="001335DF" w:rsidRPr="00C118A2" w14:paraId="256CA914" w14:textId="77777777" w:rsidTr="00C118A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1D38C1B9" w14:textId="77777777" w:rsidR="001335DF" w:rsidRPr="00C118A2" w:rsidRDefault="001335DF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C118A2" w14:paraId="27F69F41" w14:textId="77777777" w:rsidTr="00C118A2">
        <w:tc>
          <w:tcPr>
            <w:tcW w:w="4488" w:type="dxa"/>
            <w:shd w:val="clear" w:color="auto" w:fill="C2D69B" w:themeFill="accent3" w:themeFillTint="99"/>
            <w:vAlign w:val="center"/>
          </w:tcPr>
          <w:p w14:paraId="549F3A0F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B832A76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200E8F9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118A2" w14:paraId="02469141" w14:textId="77777777" w:rsidTr="0060493A">
        <w:trPr>
          <w:trHeight w:val="469"/>
        </w:trPr>
        <w:tc>
          <w:tcPr>
            <w:tcW w:w="4488" w:type="dxa"/>
            <w:vAlign w:val="center"/>
          </w:tcPr>
          <w:p w14:paraId="3B4851C3" w14:textId="77777777" w:rsidR="00371690" w:rsidRPr="00C118A2" w:rsidRDefault="00371690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7574D0" w14:textId="77777777"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0F3AA3" w14:textId="77777777" w:rsidR="00A85348" w:rsidRPr="00C118A2" w:rsidRDefault="00A85348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4494859" w14:textId="77777777"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A693C9A" w14:textId="77777777"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C118A2" w14:paraId="55AF09D8" w14:textId="77777777" w:rsidTr="00C118A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683F0BA8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C118A2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C118A2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C118A2" w14:paraId="66C5978F" w14:textId="77777777" w:rsidTr="00C118A2">
        <w:tc>
          <w:tcPr>
            <w:tcW w:w="4488" w:type="dxa"/>
            <w:shd w:val="clear" w:color="auto" w:fill="C2D69B" w:themeFill="accent3" w:themeFillTint="99"/>
            <w:vAlign w:val="center"/>
          </w:tcPr>
          <w:p w14:paraId="37197DD5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67FD3077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7392822" w14:textId="77777777"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118A2" w14:paraId="7005467B" w14:textId="77777777" w:rsidTr="00711C2C">
        <w:trPr>
          <w:trHeight w:val="469"/>
        </w:trPr>
        <w:tc>
          <w:tcPr>
            <w:tcW w:w="4488" w:type="dxa"/>
            <w:vAlign w:val="center"/>
          </w:tcPr>
          <w:p w14:paraId="455448DA" w14:textId="77777777" w:rsidR="00371690" w:rsidRPr="00C118A2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7BAF5B" w14:textId="77777777" w:rsidR="00371690" w:rsidRPr="00C118A2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031FEF" w14:textId="77777777" w:rsidR="0060493A" w:rsidRPr="00C118A2" w:rsidRDefault="00390BAB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Presidente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60493A" w:rsidRPr="00C118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1BECE08E" w14:textId="77777777"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696F5B0F" w14:textId="77777777"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56DDC70" w14:textId="77777777" w:rsidR="00CA4235" w:rsidRPr="00C118A2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C118A2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4CF4" w14:textId="77777777" w:rsidR="00D9759F" w:rsidRDefault="00D9759F" w:rsidP="00CA4235">
      <w:pPr>
        <w:spacing w:after="0" w:line="240" w:lineRule="auto"/>
      </w:pPr>
      <w:r>
        <w:separator/>
      </w:r>
    </w:p>
  </w:endnote>
  <w:endnote w:type="continuationSeparator" w:id="0">
    <w:p w14:paraId="0BA05BED" w14:textId="77777777" w:rsidR="00D9759F" w:rsidRDefault="00D9759F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9001" w14:textId="77777777" w:rsidR="00CA4235" w:rsidRPr="00390BAB" w:rsidRDefault="00390BAB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390BAB">
      <w:rPr>
        <w:rFonts w:cs="Arial"/>
        <w:i/>
        <w:color w:val="000000" w:themeColor="text1"/>
        <w:sz w:val="16"/>
        <w:szCs w:val="16"/>
      </w:rPr>
      <w:t>Comité Nacional de Bioética</w:t>
    </w:r>
    <w:r w:rsidR="00626EFE" w:rsidRPr="00390BAB">
      <w:rPr>
        <w:rFonts w:cs="Arial"/>
        <w:i/>
        <w:color w:val="000000" w:themeColor="text1"/>
        <w:sz w:val="16"/>
        <w:szCs w:val="16"/>
      </w:rPr>
      <w:t xml:space="preserve"> de la</w:t>
    </w:r>
    <w:r w:rsidR="0060493A" w:rsidRPr="00390BAB">
      <w:rPr>
        <w:rFonts w:cs="Arial"/>
        <w:i/>
        <w:color w:val="000000" w:themeColor="text1"/>
        <w:sz w:val="16"/>
        <w:szCs w:val="16"/>
      </w:rPr>
      <w:t xml:space="preserve"> Investigación de Panamá</w:t>
    </w:r>
  </w:p>
  <w:p w14:paraId="61EF3B1C" w14:textId="77777777" w:rsidR="0060493A" w:rsidRPr="00390BAB" w:rsidRDefault="0060493A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390BAB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390BAB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E26BA3" w:rsidRPr="00E26BA3">
      <w:rPr>
        <w:rFonts w:cs="Arial"/>
        <w:b/>
        <w:i/>
        <w:noProof/>
        <w:color w:val="000000" w:themeColor="text1"/>
        <w:sz w:val="16"/>
        <w:szCs w:val="16"/>
        <w:lang w:val="es-ES"/>
      </w:rPr>
      <w:t>4</w: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end"/>
    </w:r>
    <w:r w:rsidRPr="00390BAB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D9759F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D9759F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D9759F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E26BA3" w:rsidRPr="00E26BA3">
      <w:rPr>
        <w:rFonts w:cs="Arial"/>
        <w:b/>
        <w:i/>
        <w:noProof/>
        <w:color w:val="000000" w:themeColor="text1"/>
        <w:sz w:val="16"/>
        <w:szCs w:val="16"/>
        <w:lang w:val="es-ES"/>
      </w:rPr>
      <w:t>4</w:t>
    </w:r>
    <w:r w:rsidR="00D9759F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31BB80F8" w14:textId="77777777"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82FD" w14:textId="77777777" w:rsidR="00D9759F" w:rsidRDefault="00D9759F" w:rsidP="00CA4235">
      <w:pPr>
        <w:spacing w:after="0" w:line="240" w:lineRule="auto"/>
      </w:pPr>
      <w:r>
        <w:separator/>
      </w:r>
    </w:p>
  </w:footnote>
  <w:footnote w:type="continuationSeparator" w:id="0">
    <w:p w14:paraId="23796CB6" w14:textId="77777777" w:rsidR="00D9759F" w:rsidRDefault="00D9759F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390BAB" w:rsidRPr="00C118A2" w14:paraId="551082B1" w14:textId="77777777" w:rsidTr="00390BAB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ACDCAC3" w14:textId="77777777"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118A2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75136" behindDoc="0" locked="0" layoutInCell="1" allowOverlap="1" wp14:anchorId="4BC017BA" wp14:editId="235B068D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2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E85FE4" w14:textId="77777777"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54B35CC5" w14:textId="77777777"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118A2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C118A2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7FFAD6D4" w14:textId="77777777" w:rsidR="00390BAB" w:rsidRPr="00C118A2" w:rsidRDefault="00390BAB" w:rsidP="005A5EF4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390BAB" w:rsidRPr="000A5B75" w14:paraId="16155A6D" w14:textId="77777777" w:rsidTr="00C118A2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7572ADEB" w14:textId="77777777" w:rsidR="00390BAB" w:rsidRPr="000A5B75" w:rsidRDefault="00390BAB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0A5B75">
            <w:rPr>
              <w:rFonts w:cstheme="minorHAnsi"/>
              <w:b/>
              <w:sz w:val="24"/>
              <w:szCs w:val="24"/>
            </w:rPr>
            <w:t>Código: PO-01</w:t>
          </w:r>
          <w:r w:rsidR="0091580B" w:rsidRPr="000A5B75">
            <w:rPr>
              <w:rFonts w:cstheme="minorHAnsi"/>
              <w:b/>
              <w:sz w:val="24"/>
              <w:szCs w:val="24"/>
            </w:rPr>
            <w:t>6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87069C" w14:textId="77777777" w:rsidR="00390BAB" w:rsidRPr="000A5B75" w:rsidRDefault="00390BAB" w:rsidP="004C7D6F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0A5B75">
            <w:rPr>
              <w:rFonts w:cstheme="minorHAnsi"/>
              <w:b/>
              <w:sz w:val="24"/>
              <w:szCs w:val="24"/>
            </w:rPr>
            <w:t xml:space="preserve">Título: </w:t>
          </w:r>
          <w:r w:rsidR="004C7D6F" w:rsidRPr="000A5B75">
            <w:rPr>
              <w:rFonts w:cstheme="minorHAnsi"/>
              <w:b/>
              <w:sz w:val="24"/>
              <w:szCs w:val="24"/>
            </w:rPr>
            <w:t>Atención de consultas</w:t>
          </w:r>
          <w:r w:rsidR="00791177" w:rsidRPr="000A5B75">
            <w:rPr>
              <w:rFonts w:cstheme="minorHAnsi"/>
              <w:b/>
              <w:sz w:val="24"/>
              <w:szCs w:val="24"/>
            </w:rPr>
            <w:t xml:space="preserve"> y </w:t>
          </w:r>
          <w:r w:rsidR="004C7D6F" w:rsidRPr="000A5B75">
            <w:rPr>
              <w:rFonts w:cstheme="minorHAnsi"/>
              <w:b/>
              <w:sz w:val="24"/>
              <w:szCs w:val="24"/>
            </w:rPr>
            <w:t>denuncias ante el CNBI</w:t>
          </w:r>
          <w:r w:rsidRPr="000A5B75">
            <w:rPr>
              <w:rFonts w:cstheme="minorHAnsi"/>
              <w:b/>
              <w:sz w:val="24"/>
              <w:szCs w:val="24"/>
            </w:rPr>
            <w:t xml:space="preserve"> </w:t>
          </w:r>
        </w:p>
      </w:tc>
    </w:tr>
    <w:tr w:rsidR="00C118A2" w:rsidRPr="00C118A2" w14:paraId="5A2CB80A" w14:textId="77777777" w:rsidTr="000A5B75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4C3AD393" w14:textId="77777777" w:rsidR="00C118A2" w:rsidRPr="00C118A2" w:rsidRDefault="004C7D6F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Versión</w:t>
          </w:r>
          <w:r w:rsidR="000A5B75">
            <w:rPr>
              <w:rFonts w:cstheme="minorHAnsi"/>
              <w:b/>
              <w:sz w:val="24"/>
              <w:szCs w:val="24"/>
            </w:rPr>
            <w:t>:</w:t>
          </w:r>
          <w:r>
            <w:rPr>
              <w:rFonts w:cstheme="minorHAnsi"/>
              <w:b/>
              <w:sz w:val="24"/>
              <w:szCs w:val="24"/>
            </w:rPr>
            <w:t xml:space="preserve"> 1.</w:t>
          </w:r>
          <w:r w:rsidR="0091580B">
            <w:rPr>
              <w:rFonts w:cstheme="minorHAnsi"/>
              <w:b/>
              <w:sz w:val="24"/>
              <w:szCs w:val="24"/>
            </w:rPr>
            <w:t>0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D38F4A" w14:textId="0F115FF1" w:rsidR="00C118A2" w:rsidRPr="00C118A2" w:rsidRDefault="004C7D6F" w:rsidP="005A5EF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r w:rsidR="00B20A8F">
            <w:rPr>
              <w:rFonts w:cstheme="minorHAnsi"/>
              <w:sz w:val="24"/>
              <w:szCs w:val="24"/>
            </w:rPr>
            <w:t>Junio 2022</w:t>
          </w:r>
        </w:p>
      </w:tc>
    </w:tr>
  </w:tbl>
  <w:p w14:paraId="009D2D48" w14:textId="77777777" w:rsidR="00CA4235" w:rsidRPr="00C118A2" w:rsidRDefault="00CA4235" w:rsidP="00781A7C">
    <w:pPr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5B8"/>
    <w:multiLevelType w:val="multilevel"/>
    <w:tmpl w:val="A776E7F4"/>
    <w:lvl w:ilvl="0">
      <w:start w:val="1"/>
      <w:numFmt w:val="decimal"/>
      <w:lvlText w:val="%1"/>
      <w:lvlJc w:val="left"/>
      <w:pPr>
        <w:ind w:left="1188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A651746"/>
    <w:multiLevelType w:val="multilevel"/>
    <w:tmpl w:val="0EFA01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4" w15:restartNumberingAfterBreak="0">
    <w:nsid w:val="333A086E"/>
    <w:multiLevelType w:val="hybridMultilevel"/>
    <w:tmpl w:val="1A3E14C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570"/>
    <w:multiLevelType w:val="multilevel"/>
    <w:tmpl w:val="764498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num w:numId="1" w16cid:durableId="1199510259">
    <w:abstractNumId w:val="1"/>
  </w:num>
  <w:num w:numId="2" w16cid:durableId="1354988620">
    <w:abstractNumId w:val="0"/>
  </w:num>
  <w:num w:numId="3" w16cid:durableId="438061221">
    <w:abstractNumId w:val="4"/>
  </w:num>
  <w:num w:numId="4" w16cid:durableId="1172181158">
    <w:abstractNumId w:val="5"/>
  </w:num>
  <w:num w:numId="5" w16cid:durableId="813762401">
    <w:abstractNumId w:val="3"/>
  </w:num>
  <w:num w:numId="6" w16cid:durableId="85735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63A3A"/>
    <w:rsid w:val="00090217"/>
    <w:rsid w:val="000A5B75"/>
    <w:rsid w:val="000D10DC"/>
    <w:rsid w:val="000D4AB9"/>
    <w:rsid w:val="000E0307"/>
    <w:rsid w:val="000E7608"/>
    <w:rsid w:val="000F7D11"/>
    <w:rsid w:val="00101455"/>
    <w:rsid w:val="00104FB4"/>
    <w:rsid w:val="0010785F"/>
    <w:rsid w:val="00116A81"/>
    <w:rsid w:val="001232C3"/>
    <w:rsid w:val="001335DF"/>
    <w:rsid w:val="001546EB"/>
    <w:rsid w:val="00155BF1"/>
    <w:rsid w:val="001B7362"/>
    <w:rsid w:val="001D1550"/>
    <w:rsid w:val="001D5152"/>
    <w:rsid w:val="001F65FC"/>
    <w:rsid w:val="00280829"/>
    <w:rsid w:val="002E1E39"/>
    <w:rsid w:val="002F7261"/>
    <w:rsid w:val="00305356"/>
    <w:rsid w:val="00332C23"/>
    <w:rsid w:val="00371690"/>
    <w:rsid w:val="00382FC4"/>
    <w:rsid w:val="00390BAB"/>
    <w:rsid w:val="003A42A1"/>
    <w:rsid w:val="003A7A3B"/>
    <w:rsid w:val="003C7431"/>
    <w:rsid w:val="004032BA"/>
    <w:rsid w:val="00423B6F"/>
    <w:rsid w:val="0044653B"/>
    <w:rsid w:val="00471446"/>
    <w:rsid w:val="004805F4"/>
    <w:rsid w:val="00493526"/>
    <w:rsid w:val="004C65EC"/>
    <w:rsid w:val="004C7D6F"/>
    <w:rsid w:val="004D061E"/>
    <w:rsid w:val="004D2476"/>
    <w:rsid w:val="004D40DA"/>
    <w:rsid w:val="005048FD"/>
    <w:rsid w:val="005411A3"/>
    <w:rsid w:val="005750E9"/>
    <w:rsid w:val="00595B47"/>
    <w:rsid w:val="00596F23"/>
    <w:rsid w:val="005E1A22"/>
    <w:rsid w:val="0060493A"/>
    <w:rsid w:val="00626EFE"/>
    <w:rsid w:val="0068324C"/>
    <w:rsid w:val="00684079"/>
    <w:rsid w:val="0069026B"/>
    <w:rsid w:val="006A2E5D"/>
    <w:rsid w:val="007007BF"/>
    <w:rsid w:val="007021C9"/>
    <w:rsid w:val="00770571"/>
    <w:rsid w:val="00771E53"/>
    <w:rsid w:val="00781A7C"/>
    <w:rsid w:val="00791177"/>
    <w:rsid w:val="007914BA"/>
    <w:rsid w:val="007A6C16"/>
    <w:rsid w:val="007D6CEC"/>
    <w:rsid w:val="007F587D"/>
    <w:rsid w:val="008359AF"/>
    <w:rsid w:val="00893667"/>
    <w:rsid w:val="008978F0"/>
    <w:rsid w:val="008A2FDD"/>
    <w:rsid w:val="008E0BE5"/>
    <w:rsid w:val="0091580B"/>
    <w:rsid w:val="00936423"/>
    <w:rsid w:val="009A4066"/>
    <w:rsid w:val="009C4A15"/>
    <w:rsid w:val="009F21D8"/>
    <w:rsid w:val="00A15235"/>
    <w:rsid w:val="00A307FE"/>
    <w:rsid w:val="00A32302"/>
    <w:rsid w:val="00A471ED"/>
    <w:rsid w:val="00A50603"/>
    <w:rsid w:val="00A85348"/>
    <w:rsid w:val="00AF371E"/>
    <w:rsid w:val="00B206A2"/>
    <w:rsid w:val="00B20A8F"/>
    <w:rsid w:val="00B738A0"/>
    <w:rsid w:val="00B912E1"/>
    <w:rsid w:val="00BC0FD2"/>
    <w:rsid w:val="00BE4FEA"/>
    <w:rsid w:val="00C118A2"/>
    <w:rsid w:val="00C25AF7"/>
    <w:rsid w:val="00C63815"/>
    <w:rsid w:val="00CA4235"/>
    <w:rsid w:val="00CB49D0"/>
    <w:rsid w:val="00CC54C4"/>
    <w:rsid w:val="00D263A3"/>
    <w:rsid w:val="00D32BB1"/>
    <w:rsid w:val="00D825D0"/>
    <w:rsid w:val="00D9759F"/>
    <w:rsid w:val="00DA7FDA"/>
    <w:rsid w:val="00DE02D1"/>
    <w:rsid w:val="00E26BA3"/>
    <w:rsid w:val="00E4288F"/>
    <w:rsid w:val="00E53B51"/>
    <w:rsid w:val="00E673A0"/>
    <w:rsid w:val="00E8079B"/>
    <w:rsid w:val="00EB1369"/>
    <w:rsid w:val="00EB1A52"/>
    <w:rsid w:val="00EC66F3"/>
    <w:rsid w:val="00ED0F2B"/>
    <w:rsid w:val="00EE5D02"/>
    <w:rsid w:val="00EF1BF8"/>
    <w:rsid w:val="00F26D2F"/>
    <w:rsid w:val="00F364D9"/>
    <w:rsid w:val="00F52203"/>
    <w:rsid w:val="00F64555"/>
    <w:rsid w:val="00F878D5"/>
    <w:rsid w:val="00FB5441"/>
    <w:rsid w:val="00FC7E7D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CDD928A"/>
  <w15:docId w15:val="{2519E41B-DEFB-4564-AA47-9FEF83B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Magalys Quintana Tuñon</cp:lastModifiedBy>
  <cp:revision>4</cp:revision>
  <cp:lastPrinted>2018-04-25T20:58:00Z</cp:lastPrinted>
  <dcterms:created xsi:type="dcterms:W3CDTF">2022-11-24T19:41:00Z</dcterms:created>
  <dcterms:modified xsi:type="dcterms:W3CDTF">2022-11-25T19:27:00Z</dcterms:modified>
</cp:coreProperties>
</file>